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38945" w14:textId="77777777" w:rsidR="00F965B0" w:rsidRPr="00CF6832" w:rsidRDefault="00AD1765" w:rsidP="00AD1765">
      <w:pPr>
        <w:jc w:val="center"/>
        <w:rPr>
          <w:rFonts w:ascii="Times New Roman" w:hAnsi="Times New Roman" w:cs="Times New Roman"/>
          <w:sz w:val="28"/>
          <w:szCs w:val="28"/>
        </w:rPr>
      </w:pPr>
      <w:r w:rsidRPr="00CF6832">
        <w:rPr>
          <w:rFonts w:ascii="Times New Roman" w:hAnsi="Times New Roman" w:cs="Times New Roman"/>
          <w:b/>
          <w:sz w:val="28"/>
          <w:szCs w:val="28"/>
          <w:u w:val="single"/>
        </w:rPr>
        <w:t>Notice of Bylaw Amendment</w:t>
      </w:r>
    </w:p>
    <w:p w14:paraId="16F5D3F7" w14:textId="1734ADD2" w:rsidR="00AD1765" w:rsidRPr="00CF6832" w:rsidRDefault="00AD1765" w:rsidP="00AD1765">
      <w:pPr>
        <w:jc w:val="both"/>
        <w:rPr>
          <w:rFonts w:ascii="Times New Roman" w:hAnsi="Times New Roman" w:cs="Times New Roman"/>
          <w:sz w:val="28"/>
          <w:szCs w:val="28"/>
        </w:rPr>
      </w:pPr>
      <w:r w:rsidRPr="00CF6832">
        <w:rPr>
          <w:rFonts w:ascii="Times New Roman" w:hAnsi="Times New Roman" w:cs="Times New Roman"/>
          <w:sz w:val="28"/>
          <w:szCs w:val="28"/>
        </w:rPr>
        <w:tab/>
        <w:t xml:space="preserve">Pursuant to Article X of the Bylaws of Momentum Academy, the Chairman of the Board of Directors hereby gives notice that a meeting of the Board of Directors will be held on </w:t>
      </w:r>
      <w:r w:rsidR="00C565C0" w:rsidRPr="00CF6832">
        <w:rPr>
          <w:rFonts w:ascii="Times New Roman" w:hAnsi="Times New Roman" w:cs="Times New Roman"/>
          <w:b/>
          <w:sz w:val="28"/>
          <w:szCs w:val="28"/>
          <w:u w:val="single"/>
        </w:rPr>
        <w:t>May 27,</w:t>
      </w:r>
      <w:r w:rsidRPr="00CF6832">
        <w:rPr>
          <w:rFonts w:ascii="Times New Roman" w:hAnsi="Times New Roman" w:cs="Times New Roman"/>
          <w:b/>
          <w:sz w:val="28"/>
          <w:szCs w:val="28"/>
          <w:u w:val="single"/>
        </w:rPr>
        <w:t xml:space="preserve"> 202</w:t>
      </w:r>
      <w:r w:rsidR="00C565C0" w:rsidRPr="00CF6832">
        <w:rPr>
          <w:rFonts w:ascii="Times New Roman" w:hAnsi="Times New Roman" w:cs="Times New Roman"/>
          <w:b/>
          <w:sz w:val="28"/>
          <w:szCs w:val="28"/>
          <w:u w:val="single"/>
        </w:rPr>
        <w:t>5</w:t>
      </w:r>
      <w:r w:rsidRPr="00CF6832">
        <w:rPr>
          <w:rFonts w:ascii="Times New Roman" w:hAnsi="Times New Roman" w:cs="Times New Roman"/>
          <w:b/>
          <w:sz w:val="28"/>
          <w:szCs w:val="28"/>
          <w:u w:val="single"/>
        </w:rPr>
        <w:t xml:space="preserve"> at 7 p.m.</w:t>
      </w:r>
      <w:r w:rsidRPr="00CF6832">
        <w:rPr>
          <w:rFonts w:ascii="Times New Roman" w:hAnsi="Times New Roman" w:cs="Times New Roman"/>
          <w:sz w:val="28"/>
          <w:szCs w:val="28"/>
        </w:rPr>
        <w:t xml:space="preserve"> at Momentum Academy’s Offices located at 2000 S. 8</w:t>
      </w:r>
      <w:r w:rsidRPr="00CF6832">
        <w:rPr>
          <w:rFonts w:ascii="Times New Roman" w:hAnsi="Times New Roman" w:cs="Times New Roman"/>
          <w:sz w:val="28"/>
          <w:szCs w:val="28"/>
          <w:vertAlign w:val="superscript"/>
        </w:rPr>
        <w:t>th</w:t>
      </w:r>
      <w:r w:rsidRPr="00CF6832">
        <w:rPr>
          <w:rFonts w:ascii="Times New Roman" w:hAnsi="Times New Roman" w:cs="Times New Roman"/>
          <w:sz w:val="28"/>
          <w:szCs w:val="28"/>
        </w:rPr>
        <w:t xml:space="preserve"> Street, St. Louis, Missouri 64104 and at that meeting, the Board of Directors will consider a</w:t>
      </w:r>
      <w:r w:rsidR="00DF0D86" w:rsidRPr="00CF6832">
        <w:rPr>
          <w:rFonts w:ascii="Times New Roman" w:hAnsi="Times New Roman" w:cs="Times New Roman"/>
          <w:sz w:val="28"/>
          <w:szCs w:val="28"/>
        </w:rPr>
        <w:t>pproving the attached amendment</w:t>
      </w:r>
      <w:r w:rsidRPr="00CF6832">
        <w:rPr>
          <w:rFonts w:ascii="Times New Roman" w:hAnsi="Times New Roman" w:cs="Times New Roman"/>
          <w:sz w:val="28"/>
          <w:szCs w:val="28"/>
        </w:rPr>
        <w:t xml:space="preserve"> to Momentum Academy’s Bylaws.  A copy of </w:t>
      </w:r>
      <w:proofErr w:type="gramStart"/>
      <w:r w:rsidRPr="00CF6832">
        <w:rPr>
          <w:rFonts w:ascii="Times New Roman" w:hAnsi="Times New Roman" w:cs="Times New Roman"/>
          <w:sz w:val="28"/>
          <w:szCs w:val="28"/>
        </w:rPr>
        <w:t>Momentum</w:t>
      </w:r>
      <w:proofErr w:type="gramEnd"/>
      <w:r w:rsidRPr="00CF6832">
        <w:rPr>
          <w:rFonts w:ascii="Times New Roman" w:hAnsi="Times New Roman" w:cs="Times New Roman"/>
          <w:sz w:val="28"/>
          <w:szCs w:val="28"/>
        </w:rPr>
        <w:t xml:space="preserve"> Academy’s Bylaws, as amended, shall be open to inspection by any board member or member of the public at all reasonable times during office hours.</w:t>
      </w:r>
    </w:p>
    <w:p w14:paraId="6FD17189" w14:textId="77777777" w:rsidR="00DF0D86" w:rsidRPr="00CF6832" w:rsidRDefault="00DF0D86">
      <w:pPr>
        <w:rPr>
          <w:rFonts w:ascii="Times New Roman" w:hAnsi="Times New Roman" w:cs="Times New Roman"/>
          <w:sz w:val="28"/>
          <w:szCs w:val="28"/>
        </w:rPr>
      </w:pPr>
      <w:r w:rsidRPr="00CF6832">
        <w:rPr>
          <w:rFonts w:ascii="Times New Roman" w:hAnsi="Times New Roman" w:cs="Times New Roman"/>
          <w:sz w:val="28"/>
          <w:szCs w:val="28"/>
        </w:rPr>
        <w:br w:type="page"/>
      </w:r>
    </w:p>
    <w:p w14:paraId="03870BDE" w14:textId="4085D8D4" w:rsidR="005F5CB8" w:rsidRPr="00CF6832" w:rsidRDefault="005F5CB8" w:rsidP="005F5CB8">
      <w:pPr>
        <w:jc w:val="both"/>
        <w:rPr>
          <w:rFonts w:ascii="Times New Roman" w:hAnsi="Times New Roman" w:cs="Times New Roman"/>
          <w:b/>
          <w:bCs/>
          <w:sz w:val="28"/>
          <w:szCs w:val="28"/>
          <w:u w:val="single"/>
        </w:rPr>
      </w:pPr>
      <w:r w:rsidRPr="00CF6832">
        <w:rPr>
          <w:rFonts w:ascii="Times New Roman" w:hAnsi="Times New Roman" w:cs="Times New Roman"/>
          <w:b/>
          <w:bCs/>
          <w:sz w:val="28"/>
          <w:szCs w:val="28"/>
          <w:u w:val="single"/>
        </w:rPr>
        <w:lastRenderedPageBreak/>
        <w:t>Momentum Academy’s Bylaws shall be amended as follows:</w:t>
      </w:r>
    </w:p>
    <w:p w14:paraId="6EDEE703" w14:textId="69439FF0" w:rsidR="005F5CB8" w:rsidRPr="00CF6832" w:rsidRDefault="005F5CB8" w:rsidP="005F5CB8">
      <w:pPr>
        <w:jc w:val="both"/>
        <w:rPr>
          <w:rFonts w:ascii="Times New Roman" w:hAnsi="Times New Roman" w:cs="Times New Roman"/>
          <w:sz w:val="28"/>
          <w:szCs w:val="28"/>
        </w:rPr>
      </w:pPr>
    </w:p>
    <w:p w14:paraId="08ED5C8A" w14:textId="77777777" w:rsidR="00EB7384" w:rsidRDefault="00143988" w:rsidP="00AD1765">
      <w:pPr>
        <w:jc w:val="both"/>
        <w:rPr>
          <w:rFonts w:ascii="Times New Roman" w:hAnsi="Times New Roman" w:cs="Times New Roman"/>
          <w:b/>
          <w:bCs/>
          <w:sz w:val="28"/>
          <w:szCs w:val="28"/>
        </w:rPr>
      </w:pPr>
      <w:r w:rsidRPr="00CF6832">
        <w:rPr>
          <w:rFonts w:ascii="Times New Roman" w:hAnsi="Times New Roman" w:cs="Times New Roman"/>
          <w:b/>
          <w:bCs/>
          <w:sz w:val="28"/>
          <w:szCs w:val="28"/>
        </w:rPr>
        <w:t xml:space="preserve">Article III </w:t>
      </w:r>
      <w:r w:rsidR="00EB7384">
        <w:rPr>
          <w:rFonts w:ascii="Times New Roman" w:hAnsi="Times New Roman" w:cs="Times New Roman"/>
          <w:b/>
          <w:bCs/>
          <w:sz w:val="28"/>
          <w:szCs w:val="28"/>
        </w:rPr>
        <w:t xml:space="preserve">DIRECTORS and </w:t>
      </w:r>
    </w:p>
    <w:p w14:paraId="4B0BFF01" w14:textId="166B9ABD" w:rsidR="00EB7384" w:rsidRPr="00EB7384" w:rsidRDefault="00EB7384" w:rsidP="00EB7384">
      <w:pPr>
        <w:rPr>
          <w:sz w:val="28"/>
          <w:szCs w:val="28"/>
        </w:rPr>
      </w:pPr>
      <w:r>
        <w:rPr>
          <w:rFonts w:ascii="Times New Roman" w:hAnsi="Times New Roman" w:cs="Times New Roman"/>
          <w:b/>
          <w:bCs/>
          <w:sz w:val="28"/>
          <w:szCs w:val="28"/>
        </w:rPr>
        <w:t>Article III Section 3.2:</w:t>
      </w:r>
      <w:r w:rsidRPr="00EB7384">
        <w:rPr>
          <w:b/>
          <w:bCs/>
          <w:sz w:val="28"/>
          <w:szCs w:val="28"/>
        </w:rPr>
        <w:tab/>
      </w:r>
      <w:r w:rsidRPr="00EB7384">
        <w:rPr>
          <w:sz w:val="28"/>
          <w:szCs w:val="28"/>
          <w:u w:val="single"/>
        </w:rPr>
        <w:t>Powers</w:t>
      </w:r>
      <w:r w:rsidRPr="00EB7384">
        <w:rPr>
          <w:sz w:val="28"/>
          <w:szCs w:val="28"/>
        </w:rPr>
        <w:t>.  All corporate powers shall be exercised by or under the authority of, and the affairs of this corporation shall be managed under the direction of, the board of directors of this corporation.  The board of directors shall have and is vested with all and unlimited powers and authorities, except as it may be expressly limited by law, the articles of incorporation or these bylaws, to supervise, control, direct and manage the property, affairs and activities of this corporation, to determine the policies of this corporation, to do or cause to be done any and all lawful things for and on behalf of this corporation, to exercise or cause to be exercised any or all of its powers, privileges or franchises, and to seek the effectuation of its objects and purposes; provided, however, that (a) the board of directors shall not authorize or permit this corporation to engage in any activity not permitted to be transacted by the articles of incorporation or by a corporation organized under the Missouri Nonprofit Corporation Act, (b) none of the powers of this corporation shall be exercised to carry on activities, otherwise than as an insubstantial part of its activities, which are not in themselves in furtherance of the purposes of this corporation, and (c) all income and property of this corporation shall be applied exclusively for its nonprofit purposes.</w:t>
      </w:r>
    </w:p>
    <w:p w14:paraId="2642B749" w14:textId="77777777" w:rsidR="00EB7384" w:rsidRPr="00EB7384" w:rsidRDefault="00EB7384" w:rsidP="00EB7384">
      <w:pPr>
        <w:jc w:val="both"/>
        <w:rPr>
          <w:rFonts w:ascii="Times New Roman" w:hAnsi="Times New Roman" w:cs="Times New Roman"/>
          <w:sz w:val="28"/>
          <w:szCs w:val="28"/>
        </w:rPr>
      </w:pPr>
      <w:r w:rsidRPr="00EB7384">
        <w:rPr>
          <w:rFonts w:ascii="Times New Roman" w:hAnsi="Times New Roman" w:cs="Times New Roman"/>
          <w:sz w:val="28"/>
          <w:szCs w:val="28"/>
        </w:rPr>
        <w:t>This corporation shall not engage in any activity which may not be engaged in by a corporation which is exempt under Section 501(c)(3) of the Internal Revenue Code of 1986, as amended, or the corresponding provisions of any future federal internal revenue laws then in effect.</w:t>
      </w:r>
    </w:p>
    <w:p w14:paraId="687E30E7" w14:textId="77777777" w:rsidR="00EB7384" w:rsidRPr="00EB7384" w:rsidRDefault="00EB7384" w:rsidP="00EB7384">
      <w:pPr>
        <w:jc w:val="both"/>
        <w:rPr>
          <w:rFonts w:ascii="Times New Roman" w:hAnsi="Times New Roman" w:cs="Times New Roman"/>
          <w:sz w:val="28"/>
          <w:szCs w:val="28"/>
        </w:rPr>
      </w:pPr>
      <w:r w:rsidRPr="00EB7384">
        <w:rPr>
          <w:rFonts w:ascii="Times New Roman" w:hAnsi="Times New Roman" w:cs="Times New Roman"/>
          <w:sz w:val="28"/>
          <w:szCs w:val="28"/>
        </w:rPr>
        <w:t xml:space="preserve">No substantial part of the activities of this corporation shall be the carrying on of propaganda, or otherwise attempting, to influence legislation.  This corporation shall not directly or indirectly participate </w:t>
      </w:r>
      <w:proofErr w:type="gramStart"/>
      <w:r w:rsidRPr="00EB7384">
        <w:rPr>
          <w:rFonts w:ascii="Times New Roman" w:hAnsi="Times New Roman" w:cs="Times New Roman"/>
          <w:sz w:val="28"/>
          <w:szCs w:val="28"/>
        </w:rPr>
        <w:t>in, or</w:t>
      </w:r>
      <w:proofErr w:type="gramEnd"/>
      <w:r w:rsidRPr="00EB7384">
        <w:rPr>
          <w:rFonts w:ascii="Times New Roman" w:hAnsi="Times New Roman" w:cs="Times New Roman"/>
          <w:sz w:val="28"/>
          <w:szCs w:val="28"/>
        </w:rPr>
        <w:t xml:space="preserve"> intervene (including the publishing or distributing of statements) in, any political campaign on behalf of (or in opposition to) any candidate for public office.</w:t>
      </w:r>
    </w:p>
    <w:p w14:paraId="4C26EF66" w14:textId="77777777" w:rsidR="00EB7384" w:rsidRPr="00EB7384" w:rsidRDefault="00EB7384" w:rsidP="00EB7384">
      <w:pPr>
        <w:jc w:val="both"/>
        <w:rPr>
          <w:rFonts w:ascii="Times New Roman" w:hAnsi="Times New Roman" w:cs="Times New Roman"/>
          <w:sz w:val="28"/>
          <w:szCs w:val="28"/>
        </w:rPr>
      </w:pPr>
      <w:r w:rsidRPr="00EB7384">
        <w:rPr>
          <w:rFonts w:ascii="Times New Roman" w:hAnsi="Times New Roman" w:cs="Times New Roman"/>
          <w:sz w:val="28"/>
          <w:szCs w:val="28"/>
        </w:rPr>
        <w:t xml:space="preserve">No part of the net earnings or other assets of this corporation shall inure to the benefit of any director, officer, contributor, or other private individual, having, directly or indirectly, a personal or private interest in the activities of this corporation, except that this corporation shall be authorized and empowered to pay reasonable </w:t>
      </w:r>
      <w:r w:rsidRPr="00EB7384">
        <w:rPr>
          <w:rFonts w:ascii="Times New Roman" w:hAnsi="Times New Roman" w:cs="Times New Roman"/>
          <w:sz w:val="28"/>
          <w:szCs w:val="28"/>
        </w:rPr>
        <w:lastRenderedPageBreak/>
        <w:t>compensation for services rendered and to make payments in furtherance of the purposes set forth in Section 3.7 and Section 5.4.</w:t>
      </w:r>
    </w:p>
    <w:p w14:paraId="0CBB01F6" w14:textId="77777777" w:rsidR="00EB7384" w:rsidRPr="00EB7384" w:rsidRDefault="00EB7384" w:rsidP="00EB7384">
      <w:pPr>
        <w:jc w:val="both"/>
        <w:rPr>
          <w:rFonts w:ascii="Times New Roman" w:hAnsi="Times New Roman" w:cs="Times New Roman"/>
          <w:sz w:val="28"/>
          <w:szCs w:val="28"/>
        </w:rPr>
      </w:pPr>
      <w:proofErr w:type="gramStart"/>
      <w:r w:rsidRPr="00EB7384">
        <w:rPr>
          <w:rFonts w:ascii="Times New Roman" w:hAnsi="Times New Roman" w:cs="Times New Roman"/>
          <w:sz w:val="28"/>
          <w:szCs w:val="28"/>
          <w:highlight w:val="yellow"/>
        </w:rPr>
        <w:t>Momentum</w:t>
      </w:r>
      <w:proofErr w:type="gramEnd"/>
      <w:r w:rsidRPr="00EB7384">
        <w:rPr>
          <w:rFonts w:ascii="Times New Roman" w:hAnsi="Times New Roman" w:cs="Times New Roman"/>
          <w:sz w:val="28"/>
          <w:szCs w:val="28"/>
          <w:highlight w:val="yellow"/>
        </w:rPr>
        <w:t xml:space="preserve"> Academy’s Board of Directors</w:t>
      </w:r>
      <w:r w:rsidRPr="00EB7384">
        <w:rPr>
          <w:rFonts w:ascii="Times New Roman" w:hAnsi="Times New Roman" w:cs="Times New Roman"/>
          <w:sz w:val="28"/>
          <w:szCs w:val="28"/>
        </w:rPr>
        <w:t xml:space="preserve"> shall be the governing body charged with the responsibility for the operation of the public charter school.  The most notable responsibilities shall be as follows:</w:t>
      </w:r>
    </w:p>
    <w:p w14:paraId="7D46EF0A" w14:textId="77777777" w:rsidR="00EB7384" w:rsidRPr="00EB7384" w:rsidRDefault="00EB7384" w:rsidP="00EB7384">
      <w:pPr>
        <w:jc w:val="both"/>
        <w:rPr>
          <w:rFonts w:ascii="Times New Roman" w:hAnsi="Times New Roman" w:cs="Times New Roman"/>
          <w:sz w:val="28"/>
          <w:szCs w:val="28"/>
        </w:rPr>
      </w:pPr>
      <w:r w:rsidRPr="00EB7384">
        <w:rPr>
          <w:rFonts w:ascii="Times New Roman" w:hAnsi="Times New Roman" w:cs="Times New Roman"/>
          <w:sz w:val="28"/>
          <w:szCs w:val="28"/>
        </w:rPr>
        <w:t>•</w:t>
      </w:r>
      <w:r w:rsidRPr="00EB7384">
        <w:rPr>
          <w:rFonts w:ascii="Times New Roman" w:hAnsi="Times New Roman" w:cs="Times New Roman"/>
          <w:sz w:val="28"/>
          <w:szCs w:val="28"/>
        </w:rPr>
        <w:tab/>
        <w:t xml:space="preserve">Create and support a clear mission, vision, and performance </w:t>
      </w:r>
      <w:proofErr w:type="gramStart"/>
      <w:r w:rsidRPr="00EB7384">
        <w:rPr>
          <w:rFonts w:ascii="Times New Roman" w:hAnsi="Times New Roman" w:cs="Times New Roman"/>
          <w:sz w:val="28"/>
          <w:szCs w:val="28"/>
        </w:rPr>
        <w:t>objectives;</w:t>
      </w:r>
      <w:proofErr w:type="gramEnd"/>
    </w:p>
    <w:p w14:paraId="254D4713" w14:textId="77777777" w:rsidR="00EB7384" w:rsidRPr="00EB7384" w:rsidRDefault="00EB7384" w:rsidP="00EB7384">
      <w:pPr>
        <w:jc w:val="both"/>
        <w:rPr>
          <w:rFonts w:ascii="Times New Roman" w:hAnsi="Times New Roman" w:cs="Times New Roman"/>
          <w:sz w:val="28"/>
          <w:szCs w:val="28"/>
        </w:rPr>
      </w:pPr>
      <w:r w:rsidRPr="00EB7384">
        <w:rPr>
          <w:rFonts w:ascii="Times New Roman" w:hAnsi="Times New Roman" w:cs="Times New Roman"/>
          <w:sz w:val="28"/>
          <w:szCs w:val="28"/>
        </w:rPr>
        <w:t>•</w:t>
      </w:r>
      <w:r w:rsidRPr="00EB7384">
        <w:rPr>
          <w:rFonts w:ascii="Times New Roman" w:hAnsi="Times New Roman" w:cs="Times New Roman"/>
          <w:sz w:val="28"/>
          <w:szCs w:val="28"/>
        </w:rPr>
        <w:tab/>
        <w:t xml:space="preserve">Review and maintain </w:t>
      </w:r>
      <w:proofErr w:type="gramStart"/>
      <w:r w:rsidRPr="00EB7384">
        <w:rPr>
          <w:rFonts w:ascii="Times New Roman" w:hAnsi="Times New Roman" w:cs="Times New Roman"/>
          <w:sz w:val="28"/>
          <w:szCs w:val="28"/>
        </w:rPr>
        <w:t>bylaws;</w:t>
      </w:r>
      <w:proofErr w:type="gramEnd"/>
    </w:p>
    <w:p w14:paraId="20AC61DF" w14:textId="77777777" w:rsidR="00EB7384" w:rsidRPr="00EB7384" w:rsidRDefault="00EB7384" w:rsidP="00EB7384">
      <w:pPr>
        <w:jc w:val="both"/>
        <w:rPr>
          <w:rFonts w:ascii="Times New Roman" w:hAnsi="Times New Roman" w:cs="Times New Roman"/>
          <w:sz w:val="28"/>
          <w:szCs w:val="28"/>
        </w:rPr>
      </w:pPr>
      <w:r w:rsidRPr="00EB7384">
        <w:rPr>
          <w:rFonts w:ascii="Times New Roman" w:hAnsi="Times New Roman" w:cs="Times New Roman"/>
          <w:sz w:val="28"/>
          <w:szCs w:val="28"/>
        </w:rPr>
        <w:t>•</w:t>
      </w:r>
      <w:r w:rsidRPr="00EB7384">
        <w:rPr>
          <w:rFonts w:ascii="Times New Roman" w:hAnsi="Times New Roman" w:cs="Times New Roman"/>
          <w:sz w:val="28"/>
          <w:szCs w:val="28"/>
        </w:rPr>
        <w:tab/>
        <w:t xml:space="preserve">Establish, interpret and enforce policies and practices consistent with the mission, including an annual review of the Operational </w:t>
      </w:r>
      <w:proofErr w:type="gramStart"/>
      <w:r w:rsidRPr="00EB7384">
        <w:rPr>
          <w:rFonts w:ascii="Times New Roman" w:hAnsi="Times New Roman" w:cs="Times New Roman"/>
          <w:sz w:val="28"/>
          <w:szCs w:val="28"/>
        </w:rPr>
        <w:t>Manual;</w:t>
      </w:r>
      <w:proofErr w:type="gramEnd"/>
    </w:p>
    <w:p w14:paraId="103363CF" w14:textId="77777777" w:rsidR="00EB7384" w:rsidRPr="00EB7384" w:rsidRDefault="00EB7384" w:rsidP="00EB7384">
      <w:pPr>
        <w:jc w:val="both"/>
        <w:rPr>
          <w:rFonts w:ascii="Times New Roman" w:hAnsi="Times New Roman" w:cs="Times New Roman"/>
          <w:sz w:val="28"/>
          <w:szCs w:val="28"/>
        </w:rPr>
      </w:pPr>
      <w:r w:rsidRPr="00EB7384">
        <w:rPr>
          <w:rFonts w:ascii="Times New Roman" w:hAnsi="Times New Roman" w:cs="Times New Roman"/>
          <w:sz w:val="28"/>
          <w:szCs w:val="28"/>
        </w:rPr>
        <w:t>•</w:t>
      </w:r>
      <w:r w:rsidRPr="00EB7384">
        <w:rPr>
          <w:rFonts w:ascii="Times New Roman" w:hAnsi="Times New Roman" w:cs="Times New Roman"/>
          <w:sz w:val="28"/>
          <w:szCs w:val="28"/>
        </w:rPr>
        <w:tab/>
        <w:t xml:space="preserve">Ensure fiscal health of the school including capital assets, operating budgets, fundraising, and </w:t>
      </w:r>
      <w:proofErr w:type="gramStart"/>
      <w:r w:rsidRPr="00EB7384">
        <w:rPr>
          <w:rFonts w:ascii="Times New Roman" w:hAnsi="Times New Roman" w:cs="Times New Roman"/>
          <w:sz w:val="28"/>
          <w:szCs w:val="28"/>
        </w:rPr>
        <w:t>endowments;</w:t>
      </w:r>
      <w:proofErr w:type="gramEnd"/>
    </w:p>
    <w:p w14:paraId="1E88ADBB" w14:textId="77777777" w:rsidR="00EB7384" w:rsidRPr="00EB7384" w:rsidRDefault="00EB7384" w:rsidP="00EB7384">
      <w:pPr>
        <w:jc w:val="both"/>
        <w:rPr>
          <w:rFonts w:ascii="Times New Roman" w:hAnsi="Times New Roman" w:cs="Times New Roman"/>
          <w:sz w:val="28"/>
          <w:szCs w:val="28"/>
        </w:rPr>
      </w:pPr>
      <w:r w:rsidRPr="00EB7384">
        <w:rPr>
          <w:rFonts w:ascii="Times New Roman" w:hAnsi="Times New Roman" w:cs="Times New Roman"/>
          <w:sz w:val="28"/>
          <w:szCs w:val="28"/>
        </w:rPr>
        <w:t>•</w:t>
      </w:r>
      <w:r w:rsidRPr="00EB7384">
        <w:rPr>
          <w:rFonts w:ascii="Times New Roman" w:hAnsi="Times New Roman" w:cs="Times New Roman"/>
          <w:sz w:val="28"/>
          <w:szCs w:val="28"/>
        </w:rPr>
        <w:tab/>
        <w:t xml:space="preserve">Adopt the annual financial </w:t>
      </w:r>
      <w:proofErr w:type="gramStart"/>
      <w:r w:rsidRPr="00EB7384">
        <w:rPr>
          <w:rFonts w:ascii="Times New Roman" w:hAnsi="Times New Roman" w:cs="Times New Roman"/>
          <w:sz w:val="28"/>
          <w:szCs w:val="28"/>
        </w:rPr>
        <w:t>budget;</w:t>
      </w:r>
      <w:proofErr w:type="gramEnd"/>
    </w:p>
    <w:p w14:paraId="7C7D94E1" w14:textId="77777777" w:rsidR="00EB7384" w:rsidRPr="00EB7384" w:rsidRDefault="00EB7384" w:rsidP="00EB7384">
      <w:pPr>
        <w:jc w:val="both"/>
        <w:rPr>
          <w:rFonts w:ascii="Times New Roman" w:hAnsi="Times New Roman" w:cs="Times New Roman"/>
          <w:sz w:val="28"/>
          <w:szCs w:val="28"/>
        </w:rPr>
      </w:pPr>
      <w:r w:rsidRPr="00EB7384">
        <w:rPr>
          <w:rFonts w:ascii="Times New Roman" w:hAnsi="Times New Roman" w:cs="Times New Roman"/>
          <w:sz w:val="28"/>
          <w:szCs w:val="28"/>
        </w:rPr>
        <w:t>•</w:t>
      </w:r>
      <w:r w:rsidRPr="00EB7384">
        <w:rPr>
          <w:rFonts w:ascii="Times New Roman" w:hAnsi="Times New Roman" w:cs="Times New Roman"/>
          <w:sz w:val="28"/>
          <w:szCs w:val="28"/>
        </w:rPr>
        <w:tab/>
        <w:t xml:space="preserve">Approve monthly General Fund and other reports and approve expenditures as required by Board </w:t>
      </w:r>
      <w:proofErr w:type="gramStart"/>
      <w:r w:rsidRPr="00EB7384">
        <w:rPr>
          <w:rFonts w:ascii="Times New Roman" w:hAnsi="Times New Roman" w:cs="Times New Roman"/>
          <w:sz w:val="28"/>
          <w:szCs w:val="28"/>
        </w:rPr>
        <w:t>policy;</w:t>
      </w:r>
      <w:proofErr w:type="gramEnd"/>
    </w:p>
    <w:p w14:paraId="78C5738C" w14:textId="77777777" w:rsidR="00EB7384" w:rsidRPr="00EB7384" w:rsidRDefault="00EB7384" w:rsidP="00EB7384">
      <w:pPr>
        <w:jc w:val="both"/>
        <w:rPr>
          <w:rFonts w:ascii="Times New Roman" w:hAnsi="Times New Roman" w:cs="Times New Roman"/>
          <w:sz w:val="28"/>
          <w:szCs w:val="28"/>
        </w:rPr>
      </w:pPr>
      <w:r w:rsidRPr="00EB7384">
        <w:rPr>
          <w:rFonts w:ascii="Times New Roman" w:hAnsi="Times New Roman" w:cs="Times New Roman"/>
          <w:sz w:val="28"/>
          <w:szCs w:val="28"/>
        </w:rPr>
        <w:t>•</w:t>
      </w:r>
      <w:r w:rsidRPr="00EB7384">
        <w:rPr>
          <w:rFonts w:ascii="Times New Roman" w:hAnsi="Times New Roman" w:cs="Times New Roman"/>
          <w:sz w:val="28"/>
          <w:szCs w:val="28"/>
        </w:rPr>
        <w:tab/>
        <w:t xml:space="preserve">Hire, support, manage, and assess the Executive </w:t>
      </w:r>
      <w:proofErr w:type="gramStart"/>
      <w:r w:rsidRPr="00EB7384">
        <w:rPr>
          <w:rFonts w:ascii="Times New Roman" w:hAnsi="Times New Roman" w:cs="Times New Roman"/>
          <w:sz w:val="28"/>
          <w:szCs w:val="28"/>
        </w:rPr>
        <w:t>Director;</w:t>
      </w:r>
      <w:proofErr w:type="gramEnd"/>
    </w:p>
    <w:p w14:paraId="49EEACC8" w14:textId="77777777" w:rsidR="00EB7384" w:rsidRPr="00EB7384" w:rsidRDefault="00EB7384" w:rsidP="00EB7384">
      <w:pPr>
        <w:jc w:val="both"/>
        <w:rPr>
          <w:rFonts w:ascii="Times New Roman" w:hAnsi="Times New Roman" w:cs="Times New Roman"/>
          <w:sz w:val="28"/>
          <w:szCs w:val="28"/>
        </w:rPr>
      </w:pPr>
      <w:r w:rsidRPr="00EB7384">
        <w:rPr>
          <w:rFonts w:ascii="Times New Roman" w:hAnsi="Times New Roman" w:cs="Times New Roman"/>
          <w:sz w:val="28"/>
          <w:szCs w:val="28"/>
        </w:rPr>
        <w:t>•</w:t>
      </w:r>
      <w:r w:rsidRPr="00EB7384">
        <w:rPr>
          <w:rFonts w:ascii="Times New Roman" w:hAnsi="Times New Roman" w:cs="Times New Roman"/>
          <w:sz w:val="28"/>
          <w:szCs w:val="28"/>
        </w:rPr>
        <w:tab/>
        <w:t xml:space="preserve">Require reports </w:t>
      </w:r>
      <w:proofErr w:type="gramStart"/>
      <w:r w:rsidRPr="00EB7384">
        <w:rPr>
          <w:rFonts w:ascii="Times New Roman" w:hAnsi="Times New Roman" w:cs="Times New Roman"/>
          <w:sz w:val="28"/>
          <w:szCs w:val="28"/>
        </w:rPr>
        <w:t>of</w:t>
      </w:r>
      <w:proofErr w:type="gramEnd"/>
      <w:r w:rsidRPr="00EB7384">
        <w:rPr>
          <w:rFonts w:ascii="Times New Roman" w:hAnsi="Times New Roman" w:cs="Times New Roman"/>
          <w:sz w:val="28"/>
          <w:szCs w:val="28"/>
        </w:rPr>
        <w:t xml:space="preserve"> the Executive Director concerning the school’s </w:t>
      </w:r>
      <w:proofErr w:type="gramStart"/>
      <w:r w:rsidRPr="00EB7384">
        <w:rPr>
          <w:rFonts w:ascii="Times New Roman" w:hAnsi="Times New Roman" w:cs="Times New Roman"/>
          <w:sz w:val="28"/>
          <w:szCs w:val="28"/>
        </w:rPr>
        <w:t>progress;</w:t>
      </w:r>
      <w:proofErr w:type="gramEnd"/>
    </w:p>
    <w:p w14:paraId="64675649" w14:textId="77777777" w:rsidR="00EB7384" w:rsidRPr="00EB7384" w:rsidRDefault="00EB7384" w:rsidP="00EB7384">
      <w:pPr>
        <w:jc w:val="both"/>
        <w:rPr>
          <w:rFonts w:ascii="Times New Roman" w:hAnsi="Times New Roman" w:cs="Times New Roman"/>
          <w:sz w:val="28"/>
          <w:szCs w:val="28"/>
        </w:rPr>
      </w:pPr>
      <w:r w:rsidRPr="00EB7384">
        <w:rPr>
          <w:rFonts w:ascii="Times New Roman" w:hAnsi="Times New Roman" w:cs="Times New Roman"/>
          <w:sz w:val="28"/>
          <w:szCs w:val="28"/>
        </w:rPr>
        <w:t>•</w:t>
      </w:r>
      <w:r w:rsidRPr="00EB7384">
        <w:rPr>
          <w:rFonts w:ascii="Times New Roman" w:hAnsi="Times New Roman" w:cs="Times New Roman"/>
          <w:sz w:val="28"/>
          <w:szCs w:val="28"/>
        </w:rPr>
        <w:tab/>
        <w:t xml:space="preserve">Evaluate itself annually and develop itself through orientation, ongoing education, and leadership succession </w:t>
      </w:r>
      <w:proofErr w:type="gramStart"/>
      <w:r w:rsidRPr="00EB7384">
        <w:rPr>
          <w:rFonts w:ascii="Times New Roman" w:hAnsi="Times New Roman" w:cs="Times New Roman"/>
          <w:sz w:val="28"/>
          <w:szCs w:val="28"/>
        </w:rPr>
        <w:t>planning;</w:t>
      </w:r>
      <w:proofErr w:type="gramEnd"/>
    </w:p>
    <w:p w14:paraId="6B66225B" w14:textId="77777777" w:rsidR="00EB7384" w:rsidRPr="00EB7384" w:rsidRDefault="00EB7384" w:rsidP="00EB7384">
      <w:pPr>
        <w:jc w:val="both"/>
        <w:rPr>
          <w:rFonts w:ascii="Times New Roman" w:hAnsi="Times New Roman" w:cs="Times New Roman"/>
          <w:sz w:val="28"/>
          <w:szCs w:val="28"/>
        </w:rPr>
      </w:pPr>
      <w:r w:rsidRPr="00EB7384">
        <w:rPr>
          <w:rFonts w:ascii="Times New Roman" w:hAnsi="Times New Roman" w:cs="Times New Roman"/>
          <w:sz w:val="28"/>
          <w:szCs w:val="28"/>
        </w:rPr>
        <w:t>•</w:t>
      </w:r>
      <w:r w:rsidRPr="00EB7384">
        <w:rPr>
          <w:rFonts w:ascii="Times New Roman" w:hAnsi="Times New Roman" w:cs="Times New Roman"/>
          <w:sz w:val="28"/>
          <w:szCs w:val="28"/>
        </w:rPr>
        <w:tab/>
        <w:t xml:space="preserve">Establish strategic </w:t>
      </w:r>
      <w:proofErr w:type="gramStart"/>
      <w:r w:rsidRPr="00EB7384">
        <w:rPr>
          <w:rFonts w:ascii="Times New Roman" w:hAnsi="Times New Roman" w:cs="Times New Roman"/>
          <w:sz w:val="28"/>
          <w:szCs w:val="28"/>
        </w:rPr>
        <w:t>plans;</w:t>
      </w:r>
      <w:proofErr w:type="gramEnd"/>
    </w:p>
    <w:p w14:paraId="4840F638" w14:textId="77777777" w:rsidR="00EB7384" w:rsidRPr="00EB7384" w:rsidRDefault="00EB7384" w:rsidP="00EB7384">
      <w:pPr>
        <w:jc w:val="both"/>
        <w:rPr>
          <w:rFonts w:ascii="Times New Roman" w:hAnsi="Times New Roman" w:cs="Times New Roman"/>
          <w:sz w:val="28"/>
          <w:szCs w:val="28"/>
        </w:rPr>
      </w:pPr>
      <w:r w:rsidRPr="00EB7384">
        <w:rPr>
          <w:rFonts w:ascii="Times New Roman" w:hAnsi="Times New Roman" w:cs="Times New Roman"/>
          <w:sz w:val="28"/>
          <w:szCs w:val="28"/>
        </w:rPr>
        <w:t>•</w:t>
      </w:r>
      <w:r w:rsidRPr="00EB7384">
        <w:rPr>
          <w:rFonts w:ascii="Times New Roman" w:hAnsi="Times New Roman" w:cs="Times New Roman"/>
          <w:sz w:val="28"/>
          <w:szCs w:val="28"/>
        </w:rPr>
        <w:tab/>
        <w:t xml:space="preserve">Comply with Missouri’s Sunshine Law by adopting a Sunshine Law policy as required by law and otherwise ensuring the board and school comply with the provisions of the Sunshine Law, Ch. 610, </w:t>
      </w:r>
      <w:proofErr w:type="spellStart"/>
      <w:proofErr w:type="gramStart"/>
      <w:r w:rsidRPr="00EB7384">
        <w:rPr>
          <w:rFonts w:ascii="Times New Roman" w:hAnsi="Times New Roman" w:cs="Times New Roman"/>
          <w:sz w:val="28"/>
          <w:szCs w:val="28"/>
        </w:rPr>
        <w:t>RSMo</w:t>
      </w:r>
      <w:proofErr w:type="spellEnd"/>
      <w:r w:rsidRPr="00EB7384">
        <w:rPr>
          <w:rFonts w:ascii="Times New Roman" w:hAnsi="Times New Roman" w:cs="Times New Roman"/>
          <w:sz w:val="28"/>
          <w:szCs w:val="28"/>
        </w:rPr>
        <w:t>;</w:t>
      </w:r>
      <w:proofErr w:type="gramEnd"/>
    </w:p>
    <w:p w14:paraId="7F32913D" w14:textId="77777777" w:rsidR="00EB7384" w:rsidRPr="00EB7384" w:rsidRDefault="00EB7384" w:rsidP="00EB7384">
      <w:pPr>
        <w:jc w:val="both"/>
        <w:rPr>
          <w:rFonts w:ascii="Times New Roman" w:hAnsi="Times New Roman" w:cs="Times New Roman"/>
          <w:sz w:val="28"/>
          <w:szCs w:val="28"/>
        </w:rPr>
      </w:pPr>
      <w:r w:rsidRPr="00EB7384">
        <w:rPr>
          <w:rFonts w:ascii="Times New Roman" w:hAnsi="Times New Roman" w:cs="Times New Roman"/>
          <w:sz w:val="28"/>
          <w:szCs w:val="28"/>
        </w:rPr>
        <w:t>•</w:t>
      </w:r>
      <w:r w:rsidRPr="00EB7384">
        <w:rPr>
          <w:rFonts w:ascii="Times New Roman" w:hAnsi="Times New Roman" w:cs="Times New Roman"/>
          <w:sz w:val="28"/>
          <w:szCs w:val="28"/>
        </w:rPr>
        <w:tab/>
        <w:t xml:space="preserve">Assure compliance with federal and state laws, regulations and </w:t>
      </w:r>
      <w:proofErr w:type="gramStart"/>
      <w:r w:rsidRPr="00EB7384">
        <w:rPr>
          <w:rFonts w:ascii="Times New Roman" w:hAnsi="Times New Roman" w:cs="Times New Roman"/>
          <w:sz w:val="28"/>
          <w:szCs w:val="28"/>
        </w:rPr>
        <w:t>rules;</w:t>
      </w:r>
      <w:proofErr w:type="gramEnd"/>
    </w:p>
    <w:p w14:paraId="51FADBA0" w14:textId="77777777" w:rsidR="00EB7384" w:rsidRPr="00EB7384" w:rsidRDefault="00EB7384" w:rsidP="00EB7384">
      <w:pPr>
        <w:jc w:val="both"/>
        <w:rPr>
          <w:rFonts w:ascii="Times New Roman" w:hAnsi="Times New Roman" w:cs="Times New Roman"/>
          <w:sz w:val="28"/>
          <w:szCs w:val="28"/>
        </w:rPr>
      </w:pPr>
      <w:r w:rsidRPr="00EB7384">
        <w:rPr>
          <w:rFonts w:ascii="Times New Roman" w:hAnsi="Times New Roman" w:cs="Times New Roman"/>
          <w:sz w:val="28"/>
          <w:szCs w:val="28"/>
        </w:rPr>
        <w:t>•</w:t>
      </w:r>
      <w:r w:rsidRPr="00EB7384">
        <w:rPr>
          <w:rFonts w:ascii="Times New Roman" w:hAnsi="Times New Roman" w:cs="Times New Roman"/>
          <w:sz w:val="28"/>
          <w:szCs w:val="28"/>
        </w:rPr>
        <w:tab/>
        <w:t xml:space="preserve">Assist in development of plans and specifications and provide financing for school </w:t>
      </w:r>
      <w:proofErr w:type="gramStart"/>
      <w:r w:rsidRPr="00EB7384">
        <w:rPr>
          <w:rFonts w:ascii="Times New Roman" w:hAnsi="Times New Roman" w:cs="Times New Roman"/>
          <w:sz w:val="28"/>
          <w:szCs w:val="28"/>
        </w:rPr>
        <w:t>facilities;</w:t>
      </w:r>
      <w:proofErr w:type="gramEnd"/>
    </w:p>
    <w:p w14:paraId="1FC87CBE" w14:textId="77777777" w:rsidR="00EB7384" w:rsidRPr="00EB7384" w:rsidRDefault="00EB7384" w:rsidP="00EB7384">
      <w:pPr>
        <w:jc w:val="both"/>
        <w:rPr>
          <w:rFonts w:ascii="Times New Roman" w:hAnsi="Times New Roman" w:cs="Times New Roman"/>
          <w:sz w:val="28"/>
          <w:szCs w:val="28"/>
        </w:rPr>
      </w:pPr>
      <w:r w:rsidRPr="00EB7384">
        <w:rPr>
          <w:rFonts w:ascii="Times New Roman" w:hAnsi="Times New Roman" w:cs="Times New Roman"/>
          <w:sz w:val="28"/>
          <w:szCs w:val="28"/>
        </w:rPr>
        <w:t>•</w:t>
      </w:r>
      <w:r w:rsidRPr="00EB7384">
        <w:rPr>
          <w:rFonts w:ascii="Times New Roman" w:hAnsi="Times New Roman" w:cs="Times New Roman"/>
          <w:sz w:val="28"/>
          <w:szCs w:val="28"/>
        </w:rPr>
        <w:tab/>
        <w:t>Act as a final appeals board for personnel, parent/</w:t>
      </w:r>
      <w:r w:rsidRPr="00EB7384">
        <w:rPr>
          <w:rFonts w:ascii="Times New Roman" w:hAnsi="Times New Roman" w:cs="Times New Roman"/>
          <w:sz w:val="28"/>
          <w:szCs w:val="28"/>
          <w:highlight w:val="yellow"/>
        </w:rPr>
        <w:t>guardian</w:t>
      </w:r>
      <w:r w:rsidRPr="00EB7384">
        <w:rPr>
          <w:rFonts w:ascii="Times New Roman" w:hAnsi="Times New Roman" w:cs="Times New Roman"/>
          <w:sz w:val="28"/>
          <w:szCs w:val="28"/>
        </w:rPr>
        <w:t xml:space="preserve">, and student </w:t>
      </w:r>
      <w:proofErr w:type="gramStart"/>
      <w:r w:rsidRPr="00EB7384">
        <w:rPr>
          <w:rFonts w:ascii="Times New Roman" w:hAnsi="Times New Roman" w:cs="Times New Roman"/>
          <w:sz w:val="28"/>
          <w:szCs w:val="28"/>
        </w:rPr>
        <w:t>grievances;</w:t>
      </w:r>
      <w:proofErr w:type="gramEnd"/>
    </w:p>
    <w:p w14:paraId="696642E9" w14:textId="77777777" w:rsidR="00EB7384" w:rsidRPr="00EB7384" w:rsidRDefault="00EB7384" w:rsidP="00EB7384">
      <w:pPr>
        <w:jc w:val="both"/>
        <w:rPr>
          <w:rFonts w:ascii="Times New Roman" w:hAnsi="Times New Roman" w:cs="Times New Roman"/>
          <w:sz w:val="28"/>
          <w:szCs w:val="28"/>
        </w:rPr>
      </w:pPr>
      <w:r w:rsidRPr="00EB7384">
        <w:rPr>
          <w:rFonts w:ascii="Times New Roman" w:hAnsi="Times New Roman" w:cs="Times New Roman"/>
          <w:sz w:val="28"/>
          <w:szCs w:val="28"/>
        </w:rPr>
        <w:t>•</w:t>
      </w:r>
      <w:r w:rsidRPr="00EB7384">
        <w:rPr>
          <w:rFonts w:ascii="Times New Roman" w:hAnsi="Times New Roman" w:cs="Times New Roman"/>
          <w:sz w:val="28"/>
          <w:szCs w:val="28"/>
        </w:rPr>
        <w:tab/>
        <w:t xml:space="preserve">Hear communications, either written or oral, from stakeholders related to matters of </w:t>
      </w:r>
      <w:proofErr w:type="gramStart"/>
      <w:r w:rsidRPr="00EB7384">
        <w:rPr>
          <w:rFonts w:ascii="Times New Roman" w:hAnsi="Times New Roman" w:cs="Times New Roman"/>
          <w:sz w:val="28"/>
          <w:szCs w:val="28"/>
        </w:rPr>
        <w:t>policy;</w:t>
      </w:r>
      <w:proofErr w:type="gramEnd"/>
    </w:p>
    <w:p w14:paraId="1321E633" w14:textId="77777777" w:rsidR="00EB7384" w:rsidRPr="00EB7384" w:rsidRDefault="00EB7384" w:rsidP="00EB7384">
      <w:pPr>
        <w:jc w:val="both"/>
        <w:rPr>
          <w:rFonts w:ascii="Times New Roman" w:hAnsi="Times New Roman" w:cs="Times New Roman"/>
          <w:sz w:val="28"/>
          <w:szCs w:val="28"/>
        </w:rPr>
      </w:pPr>
      <w:r w:rsidRPr="00EB7384">
        <w:rPr>
          <w:rFonts w:ascii="Times New Roman" w:hAnsi="Times New Roman" w:cs="Times New Roman"/>
          <w:sz w:val="28"/>
          <w:szCs w:val="28"/>
        </w:rPr>
        <w:lastRenderedPageBreak/>
        <w:t>•</w:t>
      </w:r>
      <w:r w:rsidRPr="00EB7384">
        <w:rPr>
          <w:rFonts w:ascii="Times New Roman" w:hAnsi="Times New Roman" w:cs="Times New Roman"/>
          <w:sz w:val="28"/>
          <w:szCs w:val="28"/>
        </w:rPr>
        <w:tab/>
        <w:t xml:space="preserve">Act as charter school advocates and liaisons between the community and </w:t>
      </w:r>
      <w:proofErr w:type="gramStart"/>
      <w:r w:rsidRPr="00EB7384">
        <w:rPr>
          <w:rFonts w:ascii="Times New Roman" w:hAnsi="Times New Roman" w:cs="Times New Roman"/>
          <w:sz w:val="28"/>
          <w:szCs w:val="28"/>
        </w:rPr>
        <w:t>school;</w:t>
      </w:r>
      <w:proofErr w:type="gramEnd"/>
    </w:p>
    <w:p w14:paraId="1688E82E" w14:textId="77777777" w:rsidR="00EB7384" w:rsidRPr="00EB7384" w:rsidRDefault="00EB7384" w:rsidP="00EB7384">
      <w:pPr>
        <w:jc w:val="both"/>
        <w:rPr>
          <w:rFonts w:ascii="Times New Roman" w:hAnsi="Times New Roman" w:cs="Times New Roman"/>
          <w:sz w:val="28"/>
          <w:szCs w:val="28"/>
        </w:rPr>
      </w:pPr>
      <w:r w:rsidRPr="00EB7384">
        <w:rPr>
          <w:rFonts w:ascii="Times New Roman" w:hAnsi="Times New Roman" w:cs="Times New Roman"/>
          <w:sz w:val="28"/>
          <w:szCs w:val="28"/>
        </w:rPr>
        <w:t>•</w:t>
      </w:r>
      <w:r w:rsidRPr="00EB7384">
        <w:rPr>
          <w:rFonts w:ascii="Times New Roman" w:hAnsi="Times New Roman" w:cs="Times New Roman"/>
          <w:sz w:val="28"/>
          <w:szCs w:val="28"/>
        </w:rPr>
        <w:tab/>
        <w:t>Meeting the terms of the charter and attaining established goals and objectives set forth in the charter document; and</w:t>
      </w:r>
    </w:p>
    <w:p w14:paraId="4EA8C332" w14:textId="1D3FE24A" w:rsidR="00EB7384" w:rsidRPr="00EB7384" w:rsidRDefault="00EB7384" w:rsidP="00EB7384">
      <w:pPr>
        <w:jc w:val="both"/>
        <w:rPr>
          <w:rFonts w:ascii="Times New Roman" w:hAnsi="Times New Roman" w:cs="Times New Roman"/>
          <w:sz w:val="28"/>
          <w:szCs w:val="28"/>
        </w:rPr>
      </w:pPr>
      <w:r w:rsidRPr="00EB7384">
        <w:rPr>
          <w:rFonts w:ascii="Times New Roman" w:hAnsi="Times New Roman" w:cs="Times New Roman"/>
          <w:sz w:val="28"/>
          <w:szCs w:val="28"/>
        </w:rPr>
        <w:t>•</w:t>
      </w:r>
      <w:r w:rsidRPr="00EB7384">
        <w:rPr>
          <w:rFonts w:ascii="Times New Roman" w:hAnsi="Times New Roman" w:cs="Times New Roman"/>
          <w:sz w:val="28"/>
          <w:szCs w:val="28"/>
        </w:rPr>
        <w:tab/>
        <w:t>Meeting the legislative intent of raising student achievement and ensuring the school operates in a fiscally responsible manner evidenced by an unqualified audit annually.</w:t>
      </w:r>
    </w:p>
    <w:p w14:paraId="16A07F09" w14:textId="195AF499" w:rsidR="00DF0D86" w:rsidRPr="00CF6832" w:rsidRDefault="00EB7384" w:rsidP="00AD1765">
      <w:pPr>
        <w:jc w:val="both"/>
        <w:rPr>
          <w:rFonts w:ascii="Times New Roman" w:hAnsi="Times New Roman" w:cs="Times New Roman"/>
          <w:sz w:val="28"/>
          <w:szCs w:val="28"/>
        </w:rPr>
      </w:pPr>
      <w:r>
        <w:rPr>
          <w:rFonts w:ascii="Times New Roman" w:hAnsi="Times New Roman" w:cs="Times New Roman"/>
          <w:b/>
          <w:bCs/>
          <w:sz w:val="28"/>
          <w:szCs w:val="28"/>
        </w:rPr>
        <w:t xml:space="preserve">Article III </w:t>
      </w:r>
      <w:r w:rsidR="00143988" w:rsidRPr="00CF6832">
        <w:rPr>
          <w:rFonts w:ascii="Times New Roman" w:hAnsi="Times New Roman" w:cs="Times New Roman"/>
          <w:b/>
          <w:bCs/>
          <w:sz w:val="28"/>
          <w:szCs w:val="28"/>
        </w:rPr>
        <w:t>Section 3.3:</w:t>
      </w:r>
      <w:r>
        <w:rPr>
          <w:rFonts w:ascii="Times New Roman" w:hAnsi="Times New Roman" w:cs="Times New Roman"/>
          <w:sz w:val="28"/>
          <w:szCs w:val="28"/>
        </w:rPr>
        <w:t xml:space="preserve"> </w:t>
      </w:r>
      <w:r w:rsidR="00143988" w:rsidRPr="00CF6832">
        <w:rPr>
          <w:rFonts w:ascii="Times New Roman" w:hAnsi="Times New Roman" w:cs="Times New Roman"/>
          <w:sz w:val="28"/>
          <w:szCs w:val="28"/>
        </w:rPr>
        <w:t xml:space="preserve">Number and Qualifications. </w:t>
      </w:r>
      <w:r w:rsidR="00143988" w:rsidRPr="00EB7384">
        <w:rPr>
          <w:rFonts w:ascii="Times New Roman" w:hAnsi="Times New Roman" w:cs="Times New Roman"/>
          <w:sz w:val="28"/>
          <w:szCs w:val="28"/>
          <w:highlight w:val="yellow"/>
        </w:rPr>
        <w:t>The directors of this corporation shall not be less than three or more than thirteen and the number of directors shall be determined by the Board from time to time.</w:t>
      </w:r>
      <w:r w:rsidR="00143988" w:rsidRPr="00CF6832">
        <w:rPr>
          <w:rFonts w:ascii="Times New Roman" w:hAnsi="Times New Roman" w:cs="Times New Roman"/>
          <w:sz w:val="28"/>
          <w:szCs w:val="28"/>
        </w:rPr>
        <w:t xml:space="preserve"> All directors must be natural </w:t>
      </w:r>
      <w:proofErr w:type="gramStart"/>
      <w:r w:rsidR="00143988" w:rsidRPr="00CF6832">
        <w:rPr>
          <w:rFonts w:ascii="Times New Roman" w:hAnsi="Times New Roman" w:cs="Times New Roman"/>
          <w:sz w:val="28"/>
          <w:szCs w:val="28"/>
        </w:rPr>
        <w:t>persons</w:t>
      </w:r>
      <w:proofErr w:type="gramEnd"/>
      <w:r w:rsidR="00143988" w:rsidRPr="00CF6832">
        <w:rPr>
          <w:rFonts w:ascii="Times New Roman" w:hAnsi="Times New Roman" w:cs="Times New Roman"/>
          <w:sz w:val="28"/>
          <w:szCs w:val="28"/>
        </w:rPr>
        <w:t xml:space="preserve"> </w:t>
      </w:r>
      <w:r w:rsidR="00143988" w:rsidRPr="00EB7384">
        <w:rPr>
          <w:rFonts w:ascii="Times New Roman" w:hAnsi="Times New Roman" w:cs="Times New Roman"/>
          <w:sz w:val="28"/>
          <w:szCs w:val="28"/>
          <w:highlight w:val="yellow"/>
        </w:rPr>
        <w:t>and residents of the State of Missouri</w:t>
      </w:r>
      <w:r w:rsidR="00143988" w:rsidRPr="00CF6832">
        <w:rPr>
          <w:rFonts w:ascii="Times New Roman" w:hAnsi="Times New Roman" w:cs="Times New Roman"/>
          <w:sz w:val="28"/>
          <w:szCs w:val="28"/>
        </w:rPr>
        <w:t xml:space="preserve">.  As specified by state law (§160.400.15 </w:t>
      </w:r>
      <w:proofErr w:type="spellStart"/>
      <w:r w:rsidR="00143988" w:rsidRPr="00CF6832">
        <w:rPr>
          <w:rFonts w:ascii="Times New Roman" w:hAnsi="Times New Roman" w:cs="Times New Roman"/>
          <w:sz w:val="28"/>
          <w:szCs w:val="28"/>
        </w:rPr>
        <w:t>RSMo</w:t>
      </w:r>
      <w:proofErr w:type="spellEnd"/>
      <w:r w:rsidR="00143988" w:rsidRPr="00CF6832">
        <w:rPr>
          <w:rFonts w:ascii="Times New Roman" w:hAnsi="Times New Roman" w:cs="Times New Roman"/>
          <w:sz w:val="28"/>
          <w:szCs w:val="28"/>
        </w:rPr>
        <w:t xml:space="preserve">), no member of the board shall hold any other office or employment from the board while serving as a member of the board; no member of the board shall have any substantial interest (see §105.450 </w:t>
      </w:r>
      <w:proofErr w:type="spellStart"/>
      <w:r w:rsidR="00143988" w:rsidRPr="00CF6832">
        <w:rPr>
          <w:rFonts w:ascii="Times New Roman" w:hAnsi="Times New Roman" w:cs="Times New Roman"/>
          <w:sz w:val="28"/>
          <w:szCs w:val="28"/>
        </w:rPr>
        <w:t>RSMo</w:t>
      </w:r>
      <w:proofErr w:type="spellEnd"/>
      <w:r w:rsidR="00143988" w:rsidRPr="00CF6832">
        <w:rPr>
          <w:rFonts w:ascii="Times New Roman" w:hAnsi="Times New Roman" w:cs="Times New Roman"/>
          <w:sz w:val="28"/>
          <w:szCs w:val="28"/>
        </w:rPr>
        <w:t xml:space="preserve"> for a definition) in any entity employed by or contracting with the board; no member of the board shall be an employee of a company that provides substantial services to the charter school.  Any person who does not meet the requirements of state law may not serve as a director.</w:t>
      </w:r>
    </w:p>
    <w:p w14:paraId="519AFFEA" w14:textId="77777777" w:rsidR="00387902" w:rsidRPr="00CF6832" w:rsidRDefault="00143988" w:rsidP="00387902">
      <w:pPr>
        <w:rPr>
          <w:sz w:val="28"/>
          <w:szCs w:val="28"/>
        </w:rPr>
      </w:pPr>
      <w:r w:rsidRPr="00CF6832">
        <w:rPr>
          <w:rFonts w:ascii="Times New Roman" w:hAnsi="Times New Roman" w:cs="Times New Roman"/>
          <w:b/>
          <w:bCs/>
          <w:sz w:val="28"/>
          <w:szCs w:val="28"/>
        </w:rPr>
        <w:t>Article III Section 3.4:</w:t>
      </w:r>
      <w:r w:rsidRPr="00CF6832">
        <w:rPr>
          <w:rFonts w:ascii="Times New Roman" w:hAnsi="Times New Roman" w:cs="Times New Roman"/>
          <w:sz w:val="28"/>
          <w:szCs w:val="28"/>
        </w:rPr>
        <w:t xml:space="preserve"> </w:t>
      </w:r>
      <w:r w:rsidR="00387902" w:rsidRPr="00CF6832">
        <w:rPr>
          <w:sz w:val="28"/>
          <w:szCs w:val="28"/>
          <w:u w:val="single"/>
        </w:rPr>
        <w:t>Nomination, Election and Terms of Office.</w:t>
      </w:r>
      <w:r w:rsidR="00387902" w:rsidRPr="00CF6832">
        <w:rPr>
          <w:sz w:val="28"/>
          <w:szCs w:val="28"/>
        </w:rPr>
        <w:t xml:space="preserve">  Each director shall hold office </w:t>
      </w:r>
      <w:proofErr w:type="gramStart"/>
      <w:r w:rsidR="00387902" w:rsidRPr="00CF6832">
        <w:rPr>
          <w:sz w:val="28"/>
          <w:szCs w:val="28"/>
        </w:rPr>
        <w:t>for  a</w:t>
      </w:r>
      <w:proofErr w:type="gramEnd"/>
      <w:r w:rsidR="00387902" w:rsidRPr="00CF6832">
        <w:rPr>
          <w:sz w:val="28"/>
          <w:szCs w:val="28"/>
        </w:rPr>
        <w:t xml:space="preserve"> term of three years, unless removed by the board of directors in accordance with Section 3.10 below. The term of </w:t>
      </w:r>
      <w:proofErr w:type="gramStart"/>
      <w:r w:rsidR="00387902" w:rsidRPr="00CF6832">
        <w:rPr>
          <w:sz w:val="28"/>
          <w:szCs w:val="28"/>
        </w:rPr>
        <w:t>the directors</w:t>
      </w:r>
      <w:proofErr w:type="gramEnd"/>
      <w:r w:rsidR="00387902" w:rsidRPr="00CF6832">
        <w:rPr>
          <w:sz w:val="28"/>
          <w:szCs w:val="28"/>
        </w:rPr>
        <w:t xml:space="preserve"> shall be staggered so that, as near as possible, an equal number of directors will be </w:t>
      </w:r>
      <w:proofErr w:type="gramStart"/>
      <w:r w:rsidR="00387902" w:rsidRPr="00CF6832">
        <w:rPr>
          <w:sz w:val="28"/>
          <w:szCs w:val="28"/>
        </w:rPr>
        <w:t>appointed in</w:t>
      </w:r>
      <w:proofErr w:type="gramEnd"/>
      <w:r w:rsidR="00387902" w:rsidRPr="00CF6832">
        <w:rPr>
          <w:sz w:val="28"/>
          <w:szCs w:val="28"/>
        </w:rPr>
        <w:t xml:space="preserve"> each year. Notwithstanding the foregoing, if a director holds an officer position and the term of office for such officer position extends beyond the director’s term as a director, the director term may be extended, with the Board’s support, as necessary, to match the term of office for such officer position.</w:t>
      </w:r>
    </w:p>
    <w:p w14:paraId="42589F75" w14:textId="77777777" w:rsidR="00387902" w:rsidRPr="00387902" w:rsidRDefault="00387902" w:rsidP="00387902">
      <w:pPr>
        <w:rPr>
          <w:rFonts w:ascii="Times New Roman" w:hAnsi="Times New Roman" w:cs="Times New Roman"/>
          <w:sz w:val="28"/>
          <w:szCs w:val="28"/>
        </w:rPr>
      </w:pPr>
      <w:r w:rsidRPr="00387902">
        <w:rPr>
          <w:rFonts w:ascii="Times New Roman" w:hAnsi="Times New Roman" w:cs="Times New Roman"/>
          <w:sz w:val="28"/>
          <w:szCs w:val="28"/>
        </w:rPr>
        <w:t xml:space="preserve">Any member of the board of directors can nominate someone to join the board of directors. </w:t>
      </w:r>
    </w:p>
    <w:p w14:paraId="0BDC0038" w14:textId="5CEA111C" w:rsidR="00143988" w:rsidRPr="00CF6832" w:rsidRDefault="00143988" w:rsidP="00143988">
      <w:pPr>
        <w:rPr>
          <w:sz w:val="28"/>
          <w:szCs w:val="28"/>
        </w:rPr>
      </w:pPr>
      <w:r w:rsidRPr="00CF6832">
        <w:rPr>
          <w:sz w:val="28"/>
          <w:szCs w:val="28"/>
        </w:rPr>
        <w:t xml:space="preserve">Any director may be elected for successive terms.  Notwithstanding the foregoing, no director shall be elected as such director for more than three consecutive full terms.  A full term for a director shall consist of three full years.  The election in respect of three consecutive full terms shall not be deemed to include any term of </w:t>
      </w:r>
      <w:r w:rsidRPr="00CF6832">
        <w:rPr>
          <w:sz w:val="28"/>
          <w:szCs w:val="28"/>
        </w:rPr>
        <w:lastRenderedPageBreak/>
        <w:t xml:space="preserve">less than one full year; </w:t>
      </w:r>
      <w:r w:rsidRPr="00EB7384">
        <w:rPr>
          <w:sz w:val="28"/>
          <w:szCs w:val="28"/>
          <w:highlight w:val="yellow"/>
        </w:rPr>
        <w:t>provided, however, (a) that in the case of replacements to fill vacancies in the tenure of directors a period of nine months or more shall be computed as a full term of one year, and (b) that the term of a director elected at an annual meeting of the board of directors for a period expiring with the next following annual meeting of the members shall be treated as a full term of one year, notwithstanding any change or changes in the dates of the annual meeting in the years involved.</w:t>
      </w:r>
    </w:p>
    <w:p w14:paraId="32984F3C" w14:textId="12010ED5" w:rsidR="00143988" w:rsidRPr="00CF6832" w:rsidRDefault="00143988" w:rsidP="00AD1765">
      <w:pPr>
        <w:jc w:val="both"/>
        <w:rPr>
          <w:rFonts w:ascii="Times New Roman" w:hAnsi="Times New Roman" w:cs="Times New Roman"/>
          <w:sz w:val="28"/>
          <w:szCs w:val="28"/>
        </w:rPr>
      </w:pPr>
    </w:p>
    <w:p w14:paraId="69514AD3" w14:textId="5AF8AED1" w:rsidR="00387902" w:rsidRDefault="00387902" w:rsidP="00387902">
      <w:pPr>
        <w:rPr>
          <w:rFonts w:ascii="Times New Roman" w:hAnsi="Times New Roman" w:cs="Times New Roman"/>
          <w:sz w:val="28"/>
          <w:szCs w:val="28"/>
        </w:rPr>
      </w:pPr>
      <w:r w:rsidRPr="00EB7384">
        <w:rPr>
          <w:rFonts w:ascii="Times New Roman" w:hAnsi="Times New Roman" w:cs="Times New Roman"/>
          <w:b/>
          <w:bCs/>
          <w:sz w:val="28"/>
          <w:szCs w:val="28"/>
          <w:highlight w:val="yellow"/>
        </w:rPr>
        <w:t xml:space="preserve">Article IV </w:t>
      </w:r>
      <w:r w:rsidRPr="00EB7384">
        <w:rPr>
          <w:rFonts w:ascii="Times New Roman" w:hAnsi="Times New Roman" w:cs="Times New Roman"/>
          <w:b/>
          <w:bCs/>
          <w:sz w:val="28"/>
          <w:szCs w:val="28"/>
          <w:highlight w:val="yellow"/>
        </w:rPr>
        <w:t>Section 4.1</w:t>
      </w:r>
      <w:r w:rsidRPr="00EB7384">
        <w:rPr>
          <w:rFonts w:ascii="Times New Roman" w:hAnsi="Times New Roman" w:cs="Times New Roman"/>
          <w:sz w:val="28"/>
          <w:szCs w:val="28"/>
          <w:highlight w:val="yellow"/>
        </w:rPr>
        <w:t xml:space="preserve">. Annual Meetings of the Board-Notice. An annual meeting of the board of directors shall be held during May of each year, on the day determined by the board of directors. Notice of an annual meeting shall be given and </w:t>
      </w:r>
      <w:proofErr w:type="gramStart"/>
      <w:r w:rsidRPr="00EB7384">
        <w:rPr>
          <w:rFonts w:ascii="Times New Roman" w:hAnsi="Times New Roman" w:cs="Times New Roman"/>
          <w:sz w:val="28"/>
          <w:szCs w:val="28"/>
          <w:highlight w:val="yellow"/>
        </w:rPr>
        <w:t>effective</w:t>
      </w:r>
      <w:proofErr w:type="gramEnd"/>
      <w:r w:rsidRPr="00EB7384">
        <w:rPr>
          <w:rFonts w:ascii="Times New Roman" w:hAnsi="Times New Roman" w:cs="Times New Roman"/>
          <w:sz w:val="28"/>
          <w:szCs w:val="28"/>
          <w:highlight w:val="yellow"/>
        </w:rPr>
        <w:t xml:space="preserve"> to each director not less than five days before the date of the annual meeting.</w:t>
      </w:r>
    </w:p>
    <w:p w14:paraId="6F2DCD24" w14:textId="7F0E6798" w:rsidR="00DD4F53" w:rsidRDefault="00DD4F53" w:rsidP="00387902">
      <w:pPr>
        <w:rPr>
          <w:rFonts w:ascii="Times New Roman" w:hAnsi="Times New Roman" w:cs="Times New Roman"/>
          <w:sz w:val="28"/>
          <w:szCs w:val="28"/>
        </w:rPr>
      </w:pPr>
      <w:r w:rsidRPr="00DD4F53">
        <w:rPr>
          <w:rFonts w:ascii="Times New Roman" w:hAnsi="Times New Roman" w:cs="Times New Roman"/>
          <w:b/>
          <w:bCs/>
          <w:sz w:val="28"/>
          <w:szCs w:val="28"/>
        </w:rPr>
        <w:t xml:space="preserve">Article IV Section </w:t>
      </w:r>
      <w:r w:rsidRPr="00DD4F53">
        <w:rPr>
          <w:rFonts w:ascii="Times New Roman" w:hAnsi="Times New Roman" w:cs="Times New Roman"/>
          <w:b/>
          <w:bCs/>
          <w:sz w:val="28"/>
          <w:szCs w:val="28"/>
          <w:highlight w:val="yellow"/>
        </w:rPr>
        <w:t>4.2</w:t>
      </w:r>
      <w:r>
        <w:rPr>
          <w:rFonts w:ascii="Times New Roman" w:hAnsi="Times New Roman" w:cs="Times New Roman"/>
          <w:sz w:val="28"/>
          <w:szCs w:val="28"/>
        </w:rPr>
        <w:t>: Regular Meetings</w:t>
      </w:r>
    </w:p>
    <w:p w14:paraId="47AEE1DB" w14:textId="11F40FA2" w:rsidR="00DD4F53" w:rsidRDefault="00DD4F53" w:rsidP="00DD4F53">
      <w:pPr>
        <w:rPr>
          <w:rFonts w:ascii="Times New Roman" w:hAnsi="Times New Roman" w:cs="Times New Roman"/>
          <w:sz w:val="28"/>
          <w:szCs w:val="28"/>
        </w:rPr>
      </w:pPr>
      <w:r w:rsidRPr="00DD4F53">
        <w:rPr>
          <w:rFonts w:ascii="Times New Roman" w:hAnsi="Times New Roman" w:cs="Times New Roman"/>
          <w:b/>
          <w:bCs/>
          <w:sz w:val="28"/>
          <w:szCs w:val="28"/>
        </w:rPr>
        <w:t xml:space="preserve">Article IV Section </w:t>
      </w:r>
      <w:r w:rsidRPr="00DD4F53">
        <w:rPr>
          <w:rFonts w:ascii="Times New Roman" w:hAnsi="Times New Roman" w:cs="Times New Roman"/>
          <w:b/>
          <w:bCs/>
          <w:sz w:val="28"/>
          <w:szCs w:val="28"/>
          <w:highlight w:val="yellow"/>
        </w:rPr>
        <w:t>4.</w:t>
      </w:r>
      <w:r w:rsidRPr="00DD4F53">
        <w:rPr>
          <w:rFonts w:ascii="Times New Roman" w:hAnsi="Times New Roman" w:cs="Times New Roman"/>
          <w:b/>
          <w:bCs/>
          <w:sz w:val="28"/>
          <w:szCs w:val="28"/>
          <w:highlight w:val="yellow"/>
        </w:rPr>
        <w:t>3</w:t>
      </w:r>
      <w:r>
        <w:rPr>
          <w:rFonts w:ascii="Times New Roman" w:hAnsi="Times New Roman" w:cs="Times New Roman"/>
          <w:sz w:val="28"/>
          <w:szCs w:val="28"/>
        </w:rPr>
        <w:t xml:space="preserve">: </w:t>
      </w:r>
      <w:r>
        <w:rPr>
          <w:rFonts w:ascii="Times New Roman" w:hAnsi="Times New Roman" w:cs="Times New Roman"/>
          <w:sz w:val="28"/>
          <w:szCs w:val="28"/>
        </w:rPr>
        <w:t>Special</w:t>
      </w:r>
      <w:r>
        <w:rPr>
          <w:rFonts w:ascii="Times New Roman" w:hAnsi="Times New Roman" w:cs="Times New Roman"/>
          <w:sz w:val="28"/>
          <w:szCs w:val="28"/>
        </w:rPr>
        <w:t xml:space="preserve"> Meetings</w:t>
      </w:r>
    </w:p>
    <w:p w14:paraId="3FBC4BE4" w14:textId="17D4C46D" w:rsidR="00DD4F53" w:rsidRDefault="00DD4F53" w:rsidP="00DD4F53">
      <w:pPr>
        <w:rPr>
          <w:rFonts w:ascii="Times New Roman" w:hAnsi="Times New Roman" w:cs="Times New Roman"/>
          <w:sz w:val="28"/>
          <w:szCs w:val="28"/>
        </w:rPr>
      </w:pPr>
      <w:r w:rsidRPr="00DD4F53">
        <w:rPr>
          <w:rFonts w:ascii="Times New Roman" w:hAnsi="Times New Roman" w:cs="Times New Roman"/>
          <w:b/>
          <w:bCs/>
          <w:sz w:val="28"/>
          <w:szCs w:val="28"/>
        </w:rPr>
        <w:t xml:space="preserve">Article IV Section </w:t>
      </w:r>
      <w:r w:rsidRPr="00DD4F53">
        <w:rPr>
          <w:rFonts w:ascii="Times New Roman" w:hAnsi="Times New Roman" w:cs="Times New Roman"/>
          <w:b/>
          <w:bCs/>
          <w:sz w:val="28"/>
          <w:szCs w:val="28"/>
          <w:highlight w:val="yellow"/>
        </w:rPr>
        <w:t>4.</w:t>
      </w:r>
      <w:r w:rsidRPr="00DD4F53">
        <w:rPr>
          <w:rFonts w:ascii="Times New Roman" w:hAnsi="Times New Roman" w:cs="Times New Roman"/>
          <w:b/>
          <w:bCs/>
          <w:sz w:val="28"/>
          <w:szCs w:val="28"/>
          <w:highlight w:val="yellow"/>
        </w:rPr>
        <w:t>4</w:t>
      </w:r>
      <w:r>
        <w:rPr>
          <w:rFonts w:ascii="Times New Roman" w:hAnsi="Times New Roman" w:cs="Times New Roman"/>
          <w:sz w:val="28"/>
          <w:szCs w:val="28"/>
        </w:rPr>
        <w:t xml:space="preserve">: </w:t>
      </w:r>
      <w:r>
        <w:rPr>
          <w:rFonts w:ascii="Times New Roman" w:hAnsi="Times New Roman" w:cs="Times New Roman"/>
          <w:sz w:val="28"/>
          <w:szCs w:val="28"/>
        </w:rPr>
        <w:t>Notice of</w:t>
      </w:r>
      <w:r>
        <w:rPr>
          <w:rFonts w:ascii="Times New Roman" w:hAnsi="Times New Roman" w:cs="Times New Roman"/>
          <w:sz w:val="28"/>
          <w:szCs w:val="28"/>
        </w:rPr>
        <w:t xml:space="preserve"> Meetings</w:t>
      </w:r>
    </w:p>
    <w:p w14:paraId="588036DA" w14:textId="2AED59F8" w:rsidR="00DD4F53" w:rsidRDefault="00DD4F53" w:rsidP="00DD4F53">
      <w:pPr>
        <w:rPr>
          <w:rFonts w:ascii="Times New Roman" w:hAnsi="Times New Roman" w:cs="Times New Roman"/>
          <w:sz w:val="28"/>
          <w:szCs w:val="28"/>
        </w:rPr>
      </w:pPr>
      <w:r w:rsidRPr="00DD4F53">
        <w:rPr>
          <w:rFonts w:ascii="Times New Roman" w:hAnsi="Times New Roman" w:cs="Times New Roman"/>
          <w:b/>
          <w:bCs/>
          <w:sz w:val="28"/>
          <w:szCs w:val="28"/>
        </w:rPr>
        <w:t xml:space="preserve">Article IV Section </w:t>
      </w:r>
      <w:r w:rsidRPr="00DD4F53">
        <w:rPr>
          <w:rFonts w:ascii="Times New Roman" w:hAnsi="Times New Roman" w:cs="Times New Roman"/>
          <w:b/>
          <w:bCs/>
          <w:sz w:val="28"/>
          <w:szCs w:val="28"/>
          <w:highlight w:val="yellow"/>
        </w:rPr>
        <w:t>4.</w:t>
      </w:r>
      <w:r>
        <w:rPr>
          <w:rFonts w:ascii="Times New Roman" w:hAnsi="Times New Roman" w:cs="Times New Roman"/>
          <w:b/>
          <w:bCs/>
          <w:sz w:val="28"/>
          <w:szCs w:val="28"/>
          <w:highlight w:val="yellow"/>
        </w:rPr>
        <w:t>5</w:t>
      </w:r>
      <w:r>
        <w:rPr>
          <w:rFonts w:ascii="Times New Roman" w:hAnsi="Times New Roman" w:cs="Times New Roman"/>
          <w:sz w:val="28"/>
          <w:szCs w:val="28"/>
        </w:rPr>
        <w:t xml:space="preserve">: </w:t>
      </w:r>
      <w:r>
        <w:rPr>
          <w:rFonts w:ascii="Times New Roman" w:hAnsi="Times New Roman" w:cs="Times New Roman"/>
          <w:sz w:val="28"/>
          <w:szCs w:val="28"/>
        </w:rPr>
        <w:t>Quorum</w:t>
      </w:r>
    </w:p>
    <w:p w14:paraId="78D97845" w14:textId="59077D3F" w:rsidR="00DD4F53" w:rsidRDefault="00DD4F53" w:rsidP="00DD4F53">
      <w:pPr>
        <w:rPr>
          <w:rFonts w:ascii="Times New Roman" w:hAnsi="Times New Roman" w:cs="Times New Roman"/>
          <w:sz w:val="28"/>
          <w:szCs w:val="28"/>
        </w:rPr>
      </w:pPr>
      <w:r w:rsidRPr="00DD4F53">
        <w:rPr>
          <w:rFonts w:ascii="Times New Roman" w:hAnsi="Times New Roman" w:cs="Times New Roman"/>
          <w:b/>
          <w:bCs/>
          <w:sz w:val="28"/>
          <w:szCs w:val="28"/>
        </w:rPr>
        <w:t xml:space="preserve">Article IV Section </w:t>
      </w:r>
      <w:r w:rsidRPr="00DD4F53">
        <w:rPr>
          <w:rFonts w:ascii="Times New Roman" w:hAnsi="Times New Roman" w:cs="Times New Roman"/>
          <w:b/>
          <w:bCs/>
          <w:sz w:val="28"/>
          <w:szCs w:val="28"/>
          <w:highlight w:val="yellow"/>
        </w:rPr>
        <w:t>4.</w:t>
      </w:r>
      <w:r>
        <w:rPr>
          <w:rFonts w:ascii="Times New Roman" w:hAnsi="Times New Roman" w:cs="Times New Roman"/>
          <w:b/>
          <w:bCs/>
          <w:sz w:val="28"/>
          <w:szCs w:val="28"/>
          <w:highlight w:val="yellow"/>
        </w:rPr>
        <w:t>6</w:t>
      </w:r>
      <w:r>
        <w:rPr>
          <w:rFonts w:ascii="Times New Roman" w:hAnsi="Times New Roman" w:cs="Times New Roman"/>
          <w:sz w:val="28"/>
          <w:szCs w:val="28"/>
        </w:rPr>
        <w:t xml:space="preserve">: </w:t>
      </w:r>
      <w:r>
        <w:rPr>
          <w:rFonts w:ascii="Times New Roman" w:hAnsi="Times New Roman" w:cs="Times New Roman"/>
          <w:sz w:val="28"/>
          <w:szCs w:val="28"/>
        </w:rPr>
        <w:t>Adjournment</w:t>
      </w:r>
    </w:p>
    <w:p w14:paraId="026DBD17" w14:textId="7EDD3846" w:rsidR="00DD4F53" w:rsidRPr="00CF6832" w:rsidRDefault="00DD4F53" w:rsidP="00387902">
      <w:pPr>
        <w:rPr>
          <w:sz w:val="28"/>
          <w:szCs w:val="28"/>
        </w:rPr>
      </w:pPr>
      <w:r w:rsidRPr="00DD4F53">
        <w:rPr>
          <w:rFonts w:ascii="Times New Roman" w:hAnsi="Times New Roman" w:cs="Times New Roman"/>
          <w:b/>
          <w:bCs/>
          <w:sz w:val="28"/>
          <w:szCs w:val="28"/>
        </w:rPr>
        <w:t xml:space="preserve">Article IV Section </w:t>
      </w:r>
      <w:r w:rsidRPr="00DD4F53">
        <w:rPr>
          <w:rFonts w:ascii="Times New Roman" w:hAnsi="Times New Roman" w:cs="Times New Roman"/>
          <w:b/>
          <w:bCs/>
          <w:sz w:val="28"/>
          <w:szCs w:val="28"/>
          <w:highlight w:val="yellow"/>
        </w:rPr>
        <w:t>4.</w:t>
      </w:r>
      <w:r>
        <w:rPr>
          <w:rFonts w:ascii="Times New Roman" w:hAnsi="Times New Roman" w:cs="Times New Roman"/>
          <w:b/>
          <w:bCs/>
          <w:sz w:val="28"/>
          <w:szCs w:val="28"/>
          <w:highlight w:val="yellow"/>
        </w:rPr>
        <w:t>7</w:t>
      </w:r>
      <w:r>
        <w:rPr>
          <w:rFonts w:ascii="Times New Roman" w:hAnsi="Times New Roman" w:cs="Times New Roman"/>
          <w:sz w:val="28"/>
          <w:szCs w:val="28"/>
        </w:rPr>
        <w:t xml:space="preserve">: </w:t>
      </w:r>
      <w:r>
        <w:rPr>
          <w:rFonts w:ascii="Times New Roman" w:hAnsi="Times New Roman" w:cs="Times New Roman"/>
          <w:sz w:val="28"/>
          <w:szCs w:val="28"/>
        </w:rPr>
        <w:t>Voting</w:t>
      </w:r>
    </w:p>
    <w:p w14:paraId="08847637" w14:textId="2995A21F" w:rsidR="00387902" w:rsidRPr="00387902" w:rsidRDefault="00387902" w:rsidP="00387902">
      <w:pPr>
        <w:rPr>
          <w:sz w:val="28"/>
          <w:szCs w:val="28"/>
        </w:rPr>
      </w:pPr>
      <w:r w:rsidRPr="00CF6832">
        <w:rPr>
          <w:rFonts w:ascii="Times New Roman" w:hAnsi="Times New Roman" w:cs="Times New Roman"/>
          <w:b/>
          <w:bCs/>
          <w:sz w:val="28"/>
          <w:szCs w:val="28"/>
        </w:rPr>
        <w:t>Article IV Section 4.8</w:t>
      </w:r>
      <w:r w:rsidRPr="00CF6832">
        <w:rPr>
          <w:rFonts w:ascii="Times New Roman" w:hAnsi="Times New Roman" w:cs="Times New Roman"/>
          <w:sz w:val="28"/>
          <w:szCs w:val="28"/>
        </w:rPr>
        <w:t xml:space="preserve"> </w:t>
      </w:r>
      <w:r w:rsidRPr="00CF6832">
        <w:rPr>
          <w:rFonts w:ascii="Times New Roman" w:hAnsi="Times New Roman" w:cs="Times New Roman"/>
          <w:sz w:val="28"/>
          <w:szCs w:val="28"/>
          <w:u w:val="single"/>
        </w:rPr>
        <w:t>Meetings by Conference Telephone or Similar Communications Equipment.</w:t>
      </w:r>
      <w:r w:rsidRPr="00CF6832">
        <w:rPr>
          <w:rFonts w:ascii="Times New Roman" w:hAnsi="Times New Roman" w:cs="Times New Roman"/>
          <w:sz w:val="28"/>
          <w:szCs w:val="28"/>
        </w:rPr>
        <w:t xml:space="preserve">  </w:t>
      </w:r>
      <w:r w:rsidRPr="00BC60C2">
        <w:rPr>
          <w:rFonts w:ascii="Times New Roman" w:hAnsi="Times New Roman" w:cs="Times New Roman"/>
          <w:sz w:val="28"/>
          <w:szCs w:val="28"/>
          <w:highlight w:val="yellow"/>
        </w:rPr>
        <w:t xml:space="preserve">Members of the board of directors of this corporation may participate in a meeting of the board </w:t>
      </w:r>
      <w:proofErr w:type="gramStart"/>
      <w:r w:rsidRPr="00BC60C2">
        <w:rPr>
          <w:rFonts w:ascii="Times New Roman" w:hAnsi="Times New Roman" w:cs="Times New Roman"/>
          <w:sz w:val="28"/>
          <w:szCs w:val="28"/>
          <w:highlight w:val="yellow"/>
        </w:rPr>
        <w:t>by conference</w:t>
      </w:r>
      <w:proofErr w:type="gramEnd"/>
      <w:r w:rsidRPr="00BC60C2">
        <w:rPr>
          <w:rFonts w:ascii="Times New Roman" w:hAnsi="Times New Roman" w:cs="Times New Roman"/>
          <w:sz w:val="28"/>
          <w:szCs w:val="28"/>
          <w:highlight w:val="yellow"/>
        </w:rPr>
        <w:t xml:space="preserve"> telephone or similar communications equipment by means of which all </w:t>
      </w:r>
      <w:proofErr w:type="gramStart"/>
      <w:r w:rsidRPr="00BC60C2">
        <w:rPr>
          <w:rFonts w:ascii="Times New Roman" w:hAnsi="Times New Roman" w:cs="Times New Roman"/>
          <w:sz w:val="28"/>
          <w:szCs w:val="28"/>
          <w:highlight w:val="yellow"/>
        </w:rPr>
        <w:t>persons</w:t>
      </w:r>
      <w:proofErr w:type="gramEnd"/>
      <w:r w:rsidRPr="00BC60C2">
        <w:rPr>
          <w:rFonts w:ascii="Times New Roman" w:hAnsi="Times New Roman" w:cs="Times New Roman"/>
          <w:sz w:val="28"/>
          <w:szCs w:val="28"/>
          <w:highlight w:val="yellow"/>
        </w:rPr>
        <w:t xml:space="preserve"> participating in the meeting can hear each other, and participation in a meeting in such manner shall constitute presence in person at the meeting.</w:t>
      </w:r>
      <w:r w:rsidRPr="00CF6832">
        <w:rPr>
          <w:rFonts w:ascii="Times New Roman" w:hAnsi="Times New Roman" w:cs="Times New Roman"/>
          <w:sz w:val="28"/>
          <w:szCs w:val="28"/>
        </w:rPr>
        <w:t xml:space="preserve"> </w:t>
      </w:r>
      <w:r w:rsidRPr="00CF6832">
        <w:rPr>
          <w:sz w:val="28"/>
          <w:szCs w:val="28"/>
        </w:rPr>
        <w:t>The board recognizes that there are benefits to in-person meetings and that board members and Momentum Academy staff members are more likely to build positive relationships through in-person interaction through in-person meetings and other in-person activities.  The board strongly encourages that at least one board meeting per year be conducted in-person with as many board members as possible present in-person for the meeting.   </w:t>
      </w:r>
    </w:p>
    <w:p w14:paraId="53C31B5D" w14:textId="71A8CA3D" w:rsidR="00387902" w:rsidRDefault="00387902" w:rsidP="00387902">
      <w:pPr>
        <w:jc w:val="both"/>
        <w:rPr>
          <w:rFonts w:ascii="Times New Roman" w:hAnsi="Times New Roman" w:cs="Times New Roman"/>
          <w:sz w:val="28"/>
          <w:szCs w:val="28"/>
        </w:rPr>
      </w:pPr>
      <w:r w:rsidRPr="00387902">
        <w:rPr>
          <w:rFonts w:ascii="Times New Roman" w:hAnsi="Times New Roman" w:cs="Times New Roman"/>
          <w:sz w:val="28"/>
          <w:szCs w:val="28"/>
        </w:rPr>
        <w:lastRenderedPageBreak/>
        <w:t xml:space="preserve">Any meeting conducted under this section shall comply with Missouri’s Sunshine Law. </w:t>
      </w:r>
    </w:p>
    <w:p w14:paraId="2B265F88" w14:textId="1176F4EA" w:rsidR="00DD4F53" w:rsidRDefault="00DD4F53" w:rsidP="00DD4F53">
      <w:pPr>
        <w:rPr>
          <w:rFonts w:ascii="Times New Roman" w:hAnsi="Times New Roman" w:cs="Times New Roman"/>
          <w:sz w:val="28"/>
          <w:szCs w:val="28"/>
        </w:rPr>
      </w:pPr>
      <w:r w:rsidRPr="00DD4F53">
        <w:rPr>
          <w:rFonts w:ascii="Times New Roman" w:hAnsi="Times New Roman" w:cs="Times New Roman"/>
          <w:b/>
          <w:bCs/>
          <w:sz w:val="28"/>
          <w:szCs w:val="28"/>
        </w:rPr>
        <w:t xml:space="preserve">Article IV Section </w:t>
      </w:r>
      <w:r w:rsidRPr="00DD4F53">
        <w:rPr>
          <w:rFonts w:ascii="Times New Roman" w:hAnsi="Times New Roman" w:cs="Times New Roman"/>
          <w:b/>
          <w:bCs/>
          <w:sz w:val="28"/>
          <w:szCs w:val="28"/>
          <w:highlight w:val="yellow"/>
        </w:rPr>
        <w:t>4.</w:t>
      </w:r>
      <w:r>
        <w:rPr>
          <w:rFonts w:ascii="Times New Roman" w:hAnsi="Times New Roman" w:cs="Times New Roman"/>
          <w:b/>
          <w:bCs/>
          <w:sz w:val="28"/>
          <w:szCs w:val="28"/>
          <w:highlight w:val="yellow"/>
        </w:rPr>
        <w:t>9</w:t>
      </w:r>
      <w:r>
        <w:rPr>
          <w:rFonts w:ascii="Times New Roman" w:hAnsi="Times New Roman" w:cs="Times New Roman"/>
          <w:sz w:val="28"/>
          <w:szCs w:val="28"/>
        </w:rPr>
        <w:t xml:space="preserve">: </w:t>
      </w:r>
      <w:r>
        <w:rPr>
          <w:rFonts w:ascii="Times New Roman" w:hAnsi="Times New Roman" w:cs="Times New Roman"/>
          <w:sz w:val="28"/>
          <w:szCs w:val="28"/>
        </w:rPr>
        <w:t>Action Without a Meeting</w:t>
      </w:r>
    </w:p>
    <w:p w14:paraId="16BBAA67" w14:textId="2699D48A" w:rsidR="00387902" w:rsidRPr="00387902" w:rsidRDefault="003D54CC" w:rsidP="003D54CC">
      <w:pPr>
        <w:jc w:val="both"/>
      </w:pPr>
      <w:r>
        <w:rPr>
          <w:rFonts w:ascii="Times New Roman" w:hAnsi="Times New Roman" w:cs="Times New Roman"/>
          <w:b/>
          <w:bCs/>
          <w:sz w:val="28"/>
          <w:szCs w:val="28"/>
        </w:rPr>
        <w:t xml:space="preserve">Article V </w:t>
      </w:r>
      <w:r w:rsidR="00387902" w:rsidRPr="00387902">
        <w:rPr>
          <w:rFonts w:ascii="Times New Roman" w:hAnsi="Times New Roman" w:cs="Times New Roman"/>
          <w:b/>
          <w:bCs/>
          <w:sz w:val="28"/>
          <w:szCs w:val="28"/>
        </w:rPr>
        <w:t>Section 5.</w:t>
      </w:r>
      <w:r w:rsidR="00DD4F53">
        <w:rPr>
          <w:rFonts w:ascii="Times New Roman" w:hAnsi="Times New Roman" w:cs="Times New Roman"/>
          <w:b/>
          <w:bCs/>
          <w:sz w:val="28"/>
          <w:szCs w:val="28"/>
        </w:rPr>
        <w:t>9</w:t>
      </w:r>
      <w:r>
        <w:rPr>
          <w:rFonts w:ascii="Times New Roman" w:hAnsi="Times New Roman" w:cs="Times New Roman"/>
          <w:b/>
          <w:bCs/>
          <w:sz w:val="28"/>
          <w:szCs w:val="28"/>
        </w:rPr>
        <w:t xml:space="preserve"> subsections c, d, e and f:</w:t>
      </w:r>
    </w:p>
    <w:p w14:paraId="3884FC7F" w14:textId="77777777" w:rsidR="00387902" w:rsidRPr="00387902" w:rsidRDefault="00387902" w:rsidP="00BF0AEE">
      <w:pPr>
        <w:ind w:left="720"/>
        <w:jc w:val="both"/>
        <w:rPr>
          <w:rFonts w:ascii="Times New Roman" w:hAnsi="Times New Roman" w:cs="Times New Roman"/>
          <w:sz w:val="24"/>
          <w:szCs w:val="24"/>
        </w:rPr>
      </w:pPr>
      <w:r w:rsidRPr="00387902">
        <w:rPr>
          <w:rFonts w:ascii="Times New Roman" w:hAnsi="Times New Roman" w:cs="Times New Roman"/>
          <w:i/>
          <w:iCs/>
          <w:sz w:val="24"/>
          <w:szCs w:val="24"/>
          <w:highlight w:val="yellow"/>
        </w:rPr>
        <w:t xml:space="preserve">(c) act as custodian of the seal of this corporation, if any and when authorized to do so shall affix it to any instrument requiring the seal, and when so affixed, shall attest the </w:t>
      </w:r>
      <w:proofErr w:type="gramStart"/>
      <w:r w:rsidRPr="00387902">
        <w:rPr>
          <w:rFonts w:ascii="Times New Roman" w:hAnsi="Times New Roman" w:cs="Times New Roman"/>
          <w:i/>
          <w:iCs/>
          <w:sz w:val="24"/>
          <w:szCs w:val="24"/>
          <w:highlight w:val="yellow"/>
        </w:rPr>
        <w:t>seal;</w:t>
      </w:r>
      <w:proofErr w:type="gramEnd"/>
    </w:p>
    <w:p w14:paraId="60D76E20" w14:textId="77777777" w:rsidR="00387902" w:rsidRPr="00387902" w:rsidRDefault="00387902" w:rsidP="00BF0AEE">
      <w:pPr>
        <w:ind w:left="720"/>
        <w:jc w:val="both"/>
        <w:rPr>
          <w:rFonts w:ascii="Times New Roman" w:hAnsi="Times New Roman" w:cs="Times New Roman"/>
          <w:sz w:val="24"/>
          <w:szCs w:val="24"/>
        </w:rPr>
      </w:pPr>
      <w:proofErr w:type="gramStart"/>
      <w:r w:rsidRPr="00387902">
        <w:rPr>
          <w:rFonts w:ascii="Times New Roman" w:hAnsi="Times New Roman" w:cs="Times New Roman"/>
          <w:i/>
          <w:iCs/>
          <w:sz w:val="24"/>
          <w:szCs w:val="24"/>
          <w:highlight w:val="yellow"/>
        </w:rPr>
        <w:t>(d)</w:t>
      </w:r>
      <w:r w:rsidRPr="00387902">
        <w:rPr>
          <w:rFonts w:ascii="Times New Roman" w:hAnsi="Times New Roman" w:cs="Times New Roman"/>
          <w:i/>
          <w:iCs/>
          <w:sz w:val="24"/>
          <w:szCs w:val="24"/>
        </w:rPr>
        <w:t xml:space="preserve"> give</w:t>
      </w:r>
      <w:proofErr w:type="gramEnd"/>
      <w:r w:rsidRPr="00387902">
        <w:rPr>
          <w:rFonts w:ascii="Times New Roman" w:hAnsi="Times New Roman" w:cs="Times New Roman"/>
          <w:i/>
          <w:iCs/>
          <w:sz w:val="24"/>
          <w:szCs w:val="24"/>
        </w:rPr>
        <w:t xml:space="preserve"> or cause to be given notice of the meetings of the board of directors, but this shall not lessen the authority of others to give such notice as provided in these </w:t>
      </w:r>
      <w:proofErr w:type="gramStart"/>
      <w:r w:rsidRPr="00387902">
        <w:rPr>
          <w:rFonts w:ascii="Times New Roman" w:hAnsi="Times New Roman" w:cs="Times New Roman"/>
          <w:i/>
          <w:iCs/>
          <w:sz w:val="24"/>
          <w:szCs w:val="24"/>
        </w:rPr>
        <w:t>bylaws;</w:t>
      </w:r>
      <w:proofErr w:type="gramEnd"/>
    </w:p>
    <w:p w14:paraId="43A8A13C" w14:textId="77777777" w:rsidR="00387902" w:rsidRPr="00387902" w:rsidRDefault="00387902" w:rsidP="00BF0AEE">
      <w:pPr>
        <w:ind w:left="720"/>
        <w:jc w:val="both"/>
        <w:rPr>
          <w:rFonts w:ascii="Times New Roman" w:hAnsi="Times New Roman" w:cs="Times New Roman"/>
          <w:sz w:val="24"/>
          <w:szCs w:val="24"/>
        </w:rPr>
      </w:pPr>
      <w:r w:rsidRPr="00387902">
        <w:rPr>
          <w:rFonts w:ascii="Times New Roman" w:hAnsi="Times New Roman" w:cs="Times New Roman"/>
          <w:i/>
          <w:iCs/>
          <w:sz w:val="24"/>
          <w:szCs w:val="24"/>
          <w:highlight w:val="yellow"/>
        </w:rPr>
        <w:t>(e)</w:t>
      </w:r>
      <w:r w:rsidRPr="00387902">
        <w:rPr>
          <w:rFonts w:ascii="Times New Roman" w:hAnsi="Times New Roman" w:cs="Times New Roman"/>
          <w:i/>
          <w:iCs/>
          <w:sz w:val="24"/>
          <w:szCs w:val="24"/>
        </w:rPr>
        <w:t xml:space="preserve"> exercise and discharge the general duties, powers and responsibilities of a secretary of a corporation; and</w:t>
      </w:r>
    </w:p>
    <w:p w14:paraId="373E4BF2" w14:textId="77777777" w:rsidR="00387902" w:rsidRPr="00387902" w:rsidRDefault="00387902" w:rsidP="00BF0AEE">
      <w:pPr>
        <w:ind w:left="720"/>
        <w:jc w:val="both"/>
        <w:rPr>
          <w:rFonts w:ascii="Times New Roman" w:hAnsi="Times New Roman" w:cs="Times New Roman"/>
          <w:sz w:val="28"/>
          <w:szCs w:val="28"/>
        </w:rPr>
      </w:pPr>
      <w:r w:rsidRPr="00387902">
        <w:rPr>
          <w:rFonts w:ascii="Times New Roman" w:hAnsi="Times New Roman" w:cs="Times New Roman"/>
          <w:i/>
          <w:iCs/>
          <w:sz w:val="24"/>
          <w:szCs w:val="24"/>
          <w:highlight w:val="yellow"/>
        </w:rPr>
        <w:t>(f)</w:t>
      </w:r>
      <w:r w:rsidRPr="00387902">
        <w:rPr>
          <w:rFonts w:ascii="Times New Roman" w:hAnsi="Times New Roman" w:cs="Times New Roman"/>
          <w:i/>
          <w:iCs/>
          <w:sz w:val="24"/>
          <w:szCs w:val="24"/>
        </w:rPr>
        <w:t xml:space="preserve"> exercise and discharge such other or further duties or </w:t>
      </w:r>
      <w:proofErr w:type="gramStart"/>
      <w:r w:rsidRPr="00387902">
        <w:rPr>
          <w:rFonts w:ascii="Times New Roman" w:hAnsi="Times New Roman" w:cs="Times New Roman"/>
          <w:i/>
          <w:iCs/>
          <w:sz w:val="24"/>
          <w:szCs w:val="24"/>
        </w:rPr>
        <w:t>authority</w:t>
      </w:r>
      <w:proofErr w:type="gramEnd"/>
      <w:r w:rsidRPr="00387902">
        <w:rPr>
          <w:rFonts w:ascii="Times New Roman" w:hAnsi="Times New Roman" w:cs="Times New Roman"/>
          <w:i/>
          <w:iCs/>
          <w:sz w:val="24"/>
          <w:szCs w:val="24"/>
        </w:rPr>
        <w:t xml:space="preserve"> as may be prescribed elsewhere in these bylaws or from time to time by the chairperson or the board of directors.</w:t>
      </w:r>
    </w:p>
    <w:p w14:paraId="62817C09" w14:textId="6BF451E3" w:rsidR="00387902" w:rsidRPr="00387902" w:rsidRDefault="00387902" w:rsidP="00387902">
      <w:pPr>
        <w:jc w:val="both"/>
        <w:rPr>
          <w:rFonts w:ascii="Times New Roman" w:hAnsi="Times New Roman" w:cs="Times New Roman"/>
          <w:sz w:val="28"/>
          <w:szCs w:val="28"/>
        </w:rPr>
      </w:pPr>
    </w:p>
    <w:p w14:paraId="42BA7804" w14:textId="6E988037" w:rsidR="00BF0AEE" w:rsidRPr="00CF6832" w:rsidRDefault="00BF0AEE" w:rsidP="00BF0AEE">
      <w:pPr>
        <w:rPr>
          <w:sz w:val="28"/>
          <w:szCs w:val="28"/>
        </w:rPr>
      </w:pPr>
      <w:r w:rsidRPr="00CF6832">
        <w:rPr>
          <w:rFonts w:ascii="Times New Roman" w:hAnsi="Times New Roman" w:cs="Times New Roman"/>
          <w:b/>
          <w:bCs/>
          <w:sz w:val="28"/>
          <w:szCs w:val="28"/>
        </w:rPr>
        <w:t>Article VII Section 7.2</w:t>
      </w:r>
      <w:r w:rsidRPr="00CF6832">
        <w:rPr>
          <w:rFonts w:ascii="Times New Roman" w:hAnsi="Times New Roman" w:cs="Times New Roman"/>
          <w:sz w:val="28"/>
          <w:szCs w:val="28"/>
        </w:rPr>
        <w:t xml:space="preserve">: </w:t>
      </w:r>
      <w:r w:rsidRPr="00CF6832">
        <w:rPr>
          <w:sz w:val="28"/>
          <w:szCs w:val="28"/>
          <w:u w:val="single"/>
        </w:rPr>
        <w:t>Bonds.</w:t>
      </w:r>
      <w:r w:rsidRPr="00CF6832">
        <w:rPr>
          <w:sz w:val="28"/>
          <w:szCs w:val="28"/>
        </w:rPr>
        <w:t xml:space="preserve">  The Chief </w:t>
      </w:r>
      <w:r w:rsidRPr="003D54CC">
        <w:rPr>
          <w:sz w:val="28"/>
          <w:szCs w:val="28"/>
          <w:highlight w:val="yellow"/>
        </w:rPr>
        <w:t>Operating</w:t>
      </w:r>
      <w:r w:rsidRPr="00CF6832">
        <w:rPr>
          <w:sz w:val="28"/>
          <w:szCs w:val="28"/>
        </w:rPr>
        <w:t xml:space="preserve"> Officer of this corporation shall be bonded at this corporation’s expense. Any other officer or employee handling money of this corporation shall be bonded at this corporation’s expense if the board of directors so requires.</w:t>
      </w:r>
    </w:p>
    <w:p w14:paraId="49BFB9D0" w14:textId="01C09DFD" w:rsidR="00387902" w:rsidRPr="00AD1765" w:rsidRDefault="00387902" w:rsidP="00AD1765">
      <w:pPr>
        <w:jc w:val="both"/>
        <w:rPr>
          <w:rFonts w:ascii="Times New Roman" w:hAnsi="Times New Roman" w:cs="Times New Roman"/>
          <w:sz w:val="28"/>
          <w:szCs w:val="28"/>
        </w:rPr>
      </w:pPr>
    </w:p>
    <w:sectPr w:rsidR="00387902" w:rsidRPr="00AD176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680C8" w14:textId="77777777" w:rsidR="007E0032" w:rsidRDefault="007E0032" w:rsidP="00DF0D86">
      <w:pPr>
        <w:spacing w:after="0" w:line="240" w:lineRule="auto"/>
      </w:pPr>
      <w:r>
        <w:separator/>
      </w:r>
    </w:p>
  </w:endnote>
  <w:endnote w:type="continuationSeparator" w:id="0">
    <w:p w14:paraId="1A3A1D16" w14:textId="77777777" w:rsidR="007E0032" w:rsidRDefault="007E0032" w:rsidP="00DF0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6CF07" w14:textId="491BE0AC" w:rsidR="00DF0D86" w:rsidRPr="00DF0D86" w:rsidRDefault="00DF0D86" w:rsidP="00DF0D86">
    <w:pPr>
      <w:pStyle w:val="Footer"/>
      <w:jc w:val="both"/>
      <w:rPr>
        <w:rFonts w:ascii="Times New Roman" w:hAnsi="Times New Roman" w:cs="Times New Roman"/>
        <w:sz w:val="24"/>
        <w:szCs w:val="24"/>
      </w:rPr>
    </w:pPr>
    <w:r w:rsidRPr="00DF0D86">
      <w:rPr>
        <w:rFonts w:ascii="Times New Roman" w:hAnsi="Times New Roman" w:cs="Times New Roman"/>
        <w:sz w:val="24"/>
        <w:szCs w:val="24"/>
      </w:rPr>
      <w:t xml:space="preserve">This Notice of Bylaw Amendment was posted on Momentum Academy’s Website, MomentumAcademystl.org, on </w:t>
    </w:r>
    <w:r w:rsidR="00143988">
      <w:rPr>
        <w:rFonts w:ascii="Times New Roman" w:hAnsi="Times New Roman" w:cs="Times New Roman"/>
        <w:sz w:val="24"/>
        <w:szCs w:val="24"/>
      </w:rPr>
      <w:t>April 27, 2023</w:t>
    </w:r>
    <w:r w:rsidRPr="00DF0D86">
      <w:rPr>
        <w:rFonts w:ascii="Times New Roman" w:hAnsi="Times New Roman" w:cs="Times New Roman"/>
        <w:sz w:val="24"/>
        <w:szCs w:val="24"/>
      </w:rPr>
      <w:t xml:space="preserve">. </w:t>
    </w:r>
    <w:r w:rsidR="006A7D6E">
      <w:rPr>
        <w:rFonts w:ascii="Times New Roman" w:hAnsi="Times New Roman" w:cs="Times New Roman"/>
        <w:sz w:val="24"/>
        <w:szCs w:val="24"/>
      </w:rPr>
      <w:t>Rev April 28,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60F36" w14:textId="77777777" w:rsidR="007E0032" w:rsidRDefault="007E0032" w:rsidP="00DF0D86">
      <w:pPr>
        <w:spacing w:after="0" w:line="240" w:lineRule="auto"/>
      </w:pPr>
      <w:r>
        <w:separator/>
      </w:r>
    </w:p>
  </w:footnote>
  <w:footnote w:type="continuationSeparator" w:id="0">
    <w:p w14:paraId="7851FDCC" w14:textId="77777777" w:rsidR="007E0032" w:rsidRDefault="007E0032" w:rsidP="00DF0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994785"/>
    <w:multiLevelType w:val="multilevel"/>
    <w:tmpl w:val="00BC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E83DA7"/>
    <w:multiLevelType w:val="multilevel"/>
    <w:tmpl w:val="D7046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517088"/>
    <w:multiLevelType w:val="multilevel"/>
    <w:tmpl w:val="CF92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9C59D2"/>
    <w:multiLevelType w:val="multilevel"/>
    <w:tmpl w:val="2676E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6D25DF"/>
    <w:multiLevelType w:val="multilevel"/>
    <w:tmpl w:val="3AA8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8771EE"/>
    <w:multiLevelType w:val="multilevel"/>
    <w:tmpl w:val="16841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7983583">
    <w:abstractNumId w:val="3"/>
    <w:lvlOverride w:ilvl="0">
      <w:lvl w:ilvl="0">
        <w:numFmt w:val="lowerLetter"/>
        <w:lvlText w:val="%1."/>
        <w:lvlJc w:val="left"/>
      </w:lvl>
    </w:lvlOverride>
  </w:num>
  <w:num w:numId="2" w16cid:durableId="828441366">
    <w:abstractNumId w:val="3"/>
    <w:lvlOverride w:ilvl="0">
      <w:lvl w:ilvl="0">
        <w:numFmt w:val="lowerLetter"/>
        <w:lvlText w:val="%1."/>
        <w:lvlJc w:val="left"/>
      </w:lvl>
    </w:lvlOverride>
  </w:num>
  <w:num w:numId="3" w16cid:durableId="2115009252">
    <w:abstractNumId w:val="1"/>
  </w:num>
  <w:num w:numId="4" w16cid:durableId="1292201048">
    <w:abstractNumId w:val="4"/>
  </w:num>
  <w:num w:numId="5" w16cid:durableId="959338956">
    <w:abstractNumId w:val="0"/>
  </w:num>
  <w:num w:numId="6" w16cid:durableId="151868993">
    <w:abstractNumId w:val="5"/>
    <w:lvlOverride w:ilvl="0">
      <w:lvl w:ilvl="0">
        <w:numFmt w:val="lowerLetter"/>
        <w:lvlText w:val="%1."/>
        <w:lvlJc w:val="left"/>
      </w:lvl>
    </w:lvlOverride>
  </w:num>
  <w:num w:numId="7" w16cid:durableId="1221206396">
    <w:abstractNumId w:val="5"/>
    <w:lvlOverride w:ilvl="0">
      <w:lvl w:ilvl="0">
        <w:numFmt w:val="lowerLetter"/>
        <w:lvlText w:val="%1."/>
        <w:lvlJc w:val="left"/>
      </w:lvl>
    </w:lvlOverride>
  </w:num>
  <w:num w:numId="8" w16cid:durableId="24135238">
    <w:abstractNumId w:val="5"/>
    <w:lvlOverride w:ilvl="0">
      <w:lvl w:ilvl="0">
        <w:numFmt w:val="lowerLetter"/>
        <w:lvlText w:val="%1."/>
        <w:lvlJc w:val="left"/>
      </w:lvl>
    </w:lvlOverride>
  </w:num>
  <w:num w:numId="9" w16cid:durableId="1605645876">
    <w:abstractNumId w:val="2"/>
    <w:lvlOverride w:ilvl="0">
      <w:lvl w:ilvl="0">
        <w:numFmt w:val="lowerLetter"/>
        <w:lvlText w:val="%1."/>
        <w:lvlJc w:val="left"/>
      </w:lvl>
    </w:lvlOverride>
  </w:num>
  <w:num w:numId="10" w16cid:durableId="267857969">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65"/>
    <w:rsid w:val="00143988"/>
    <w:rsid w:val="001A138E"/>
    <w:rsid w:val="002127A7"/>
    <w:rsid w:val="00244CFB"/>
    <w:rsid w:val="002A5972"/>
    <w:rsid w:val="00387902"/>
    <w:rsid w:val="003D54CC"/>
    <w:rsid w:val="003F0C03"/>
    <w:rsid w:val="00416A3C"/>
    <w:rsid w:val="005F5CB8"/>
    <w:rsid w:val="006568EF"/>
    <w:rsid w:val="006A7D6E"/>
    <w:rsid w:val="006B5370"/>
    <w:rsid w:val="007E0032"/>
    <w:rsid w:val="007F653D"/>
    <w:rsid w:val="008D1E9B"/>
    <w:rsid w:val="009A0137"/>
    <w:rsid w:val="00A338E3"/>
    <w:rsid w:val="00AD1765"/>
    <w:rsid w:val="00B64DE7"/>
    <w:rsid w:val="00BC60C2"/>
    <w:rsid w:val="00BF0AEE"/>
    <w:rsid w:val="00C01DC6"/>
    <w:rsid w:val="00C565C0"/>
    <w:rsid w:val="00CF6832"/>
    <w:rsid w:val="00DD4F53"/>
    <w:rsid w:val="00DF0D86"/>
    <w:rsid w:val="00EB7384"/>
    <w:rsid w:val="00F96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27F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0A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68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0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D86"/>
  </w:style>
  <w:style w:type="paragraph" w:styleId="Footer">
    <w:name w:val="footer"/>
    <w:basedOn w:val="Normal"/>
    <w:link w:val="FooterChar"/>
    <w:uiPriority w:val="99"/>
    <w:unhideWhenUsed/>
    <w:rsid w:val="00DF0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D86"/>
  </w:style>
  <w:style w:type="paragraph" w:styleId="NormalWeb">
    <w:name w:val="Normal (Web)"/>
    <w:basedOn w:val="Normal"/>
    <w:uiPriority w:val="99"/>
    <w:semiHidden/>
    <w:unhideWhenUsed/>
    <w:rsid w:val="00143988"/>
    <w:rPr>
      <w:rFonts w:ascii="Times New Roman" w:hAnsi="Times New Roman" w:cs="Times New Roman"/>
      <w:sz w:val="24"/>
      <w:szCs w:val="24"/>
    </w:rPr>
  </w:style>
  <w:style w:type="character" w:customStyle="1" w:styleId="Heading1Char">
    <w:name w:val="Heading 1 Char"/>
    <w:basedOn w:val="DefaultParagraphFont"/>
    <w:link w:val="Heading1"/>
    <w:uiPriority w:val="9"/>
    <w:rsid w:val="00BF0AE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F683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29445">
      <w:bodyDiv w:val="1"/>
      <w:marLeft w:val="0"/>
      <w:marRight w:val="0"/>
      <w:marTop w:val="0"/>
      <w:marBottom w:val="0"/>
      <w:divBdr>
        <w:top w:val="none" w:sz="0" w:space="0" w:color="auto"/>
        <w:left w:val="none" w:sz="0" w:space="0" w:color="auto"/>
        <w:bottom w:val="none" w:sz="0" w:space="0" w:color="auto"/>
        <w:right w:val="none" w:sz="0" w:space="0" w:color="auto"/>
      </w:divBdr>
    </w:div>
    <w:div w:id="61029645">
      <w:bodyDiv w:val="1"/>
      <w:marLeft w:val="0"/>
      <w:marRight w:val="0"/>
      <w:marTop w:val="0"/>
      <w:marBottom w:val="0"/>
      <w:divBdr>
        <w:top w:val="none" w:sz="0" w:space="0" w:color="auto"/>
        <w:left w:val="none" w:sz="0" w:space="0" w:color="auto"/>
        <w:bottom w:val="none" w:sz="0" w:space="0" w:color="auto"/>
        <w:right w:val="none" w:sz="0" w:space="0" w:color="auto"/>
      </w:divBdr>
    </w:div>
    <w:div w:id="72051782">
      <w:bodyDiv w:val="1"/>
      <w:marLeft w:val="0"/>
      <w:marRight w:val="0"/>
      <w:marTop w:val="0"/>
      <w:marBottom w:val="0"/>
      <w:divBdr>
        <w:top w:val="none" w:sz="0" w:space="0" w:color="auto"/>
        <w:left w:val="none" w:sz="0" w:space="0" w:color="auto"/>
        <w:bottom w:val="none" w:sz="0" w:space="0" w:color="auto"/>
        <w:right w:val="none" w:sz="0" w:space="0" w:color="auto"/>
      </w:divBdr>
    </w:div>
    <w:div w:id="83037247">
      <w:bodyDiv w:val="1"/>
      <w:marLeft w:val="0"/>
      <w:marRight w:val="0"/>
      <w:marTop w:val="0"/>
      <w:marBottom w:val="0"/>
      <w:divBdr>
        <w:top w:val="none" w:sz="0" w:space="0" w:color="auto"/>
        <w:left w:val="none" w:sz="0" w:space="0" w:color="auto"/>
        <w:bottom w:val="none" w:sz="0" w:space="0" w:color="auto"/>
        <w:right w:val="none" w:sz="0" w:space="0" w:color="auto"/>
      </w:divBdr>
    </w:div>
    <w:div w:id="154222899">
      <w:bodyDiv w:val="1"/>
      <w:marLeft w:val="0"/>
      <w:marRight w:val="0"/>
      <w:marTop w:val="0"/>
      <w:marBottom w:val="0"/>
      <w:divBdr>
        <w:top w:val="none" w:sz="0" w:space="0" w:color="auto"/>
        <w:left w:val="none" w:sz="0" w:space="0" w:color="auto"/>
        <w:bottom w:val="none" w:sz="0" w:space="0" w:color="auto"/>
        <w:right w:val="none" w:sz="0" w:space="0" w:color="auto"/>
      </w:divBdr>
    </w:div>
    <w:div w:id="166143508">
      <w:bodyDiv w:val="1"/>
      <w:marLeft w:val="0"/>
      <w:marRight w:val="0"/>
      <w:marTop w:val="0"/>
      <w:marBottom w:val="0"/>
      <w:divBdr>
        <w:top w:val="none" w:sz="0" w:space="0" w:color="auto"/>
        <w:left w:val="none" w:sz="0" w:space="0" w:color="auto"/>
        <w:bottom w:val="none" w:sz="0" w:space="0" w:color="auto"/>
        <w:right w:val="none" w:sz="0" w:space="0" w:color="auto"/>
      </w:divBdr>
    </w:div>
    <w:div w:id="217977463">
      <w:bodyDiv w:val="1"/>
      <w:marLeft w:val="0"/>
      <w:marRight w:val="0"/>
      <w:marTop w:val="0"/>
      <w:marBottom w:val="0"/>
      <w:divBdr>
        <w:top w:val="none" w:sz="0" w:space="0" w:color="auto"/>
        <w:left w:val="none" w:sz="0" w:space="0" w:color="auto"/>
        <w:bottom w:val="none" w:sz="0" w:space="0" w:color="auto"/>
        <w:right w:val="none" w:sz="0" w:space="0" w:color="auto"/>
      </w:divBdr>
    </w:div>
    <w:div w:id="354768807">
      <w:bodyDiv w:val="1"/>
      <w:marLeft w:val="0"/>
      <w:marRight w:val="0"/>
      <w:marTop w:val="0"/>
      <w:marBottom w:val="0"/>
      <w:divBdr>
        <w:top w:val="none" w:sz="0" w:space="0" w:color="auto"/>
        <w:left w:val="none" w:sz="0" w:space="0" w:color="auto"/>
        <w:bottom w:val="none" w:sz="0" w:space="0" w:color="auto"/>
        <w:right w:val="none" w:sz="0" w:space="0" w:color="auto"/>
      </w:divBdr>
    </w:div>
    <w:div w:id="364986196">
      <w:bodyDiv w:val="1"/>
      <w:marLeft w:val="0"/>
      <w:marRight w:val="0"/>
      <w:marTop w:val="0"/>
      <w:marBottom w:val="0"/>
      <w:divBdr>
        <w:top w:val="none" w:sz="0" w:space="0" w:color="auto"/>
        <w:left w:val="none" w:sz="0" w:space="0" w:color="auto"/>
        <w:bottom w:val="none" w:sz="0" w:space="0" w:color="auto"/>
        <w:right w:val="none" w:sz="0" w:space="0" w:color="auto"/>
      </w:divBdr>
    </w:div>
    <w:div w:id="384986606">
      <w:bodyDiv w:val="1"/>
      <w:marLeft w:val="0"/>
      <w:marRight w:val="0"/>
      <w:marTop w:val="0"/>
      <w:marBottom w:val="0"/>
      <w:divBdr>
        <w:top w:val="none" w:sz="0" w:space="0" w:color="auto"/>
        <w:left w:val="none" w:sz="0" w:space="0" w:color="auto"/>
        <w:bottom w:val="none" w:sz="0" w:space="0" w:color="auto"/>
        <w:right w:val="none" w:sz="0" w:space="0" w:color="auto"/>
      </w:divBdr>
    </w:div>
    <w:div w:id="437456380">
      <w:bodyDiv w:val="1"/>
      <w:marLeft w:val="0"/>
      <w:marRight w:val="0"/>
      <w:marTop w:val="0"/>
      <w:marBottom w:val="0"/>
      <w:divBdr>
        <w:top w:val="none" w:sz="0" w:space="0" w:color="auto"/>
        <w:left w:val="none" w:sz="0" w:space="0" w:color="auto"/>
        <w:bottom w:val="none" w:sz="0" w:space="0" w:color="auto"/>
        <w:right w:val="none" w:sz="0" w:space="0" w:color="auto"/>
      </w:divBdr>
    </w:div>
    <w:div w:id="483937578">
      <w:bodyDiv w:val="1"/>
      <w:marLeft w:val="0"/>
      <w:marRight w:val="0"/>
      <w:marTop w:val="0"/>
      <w:marBottom w:val="0"/>
      <w:divBdr>
        <w:top w:val="none" w:sz="0" w:space="0" w:color="auto"/>
        <w:left w:val="none" w:sz="0" w:space="0" w:color="auto"/>
        <w:bottom w:val="none" w:sz="0" w:space="0" w:color="auto"/>
        <w:right w:val="none" w:sz="0" w:space="0" w:color="auto"/>
      </w:divBdr>
    </w:div>
    <w:div w:id="523056010">
      <w:bodyDiv w:val="1"/>
      <w:marLeft w:val="0"/>
      <w:marRight w:val="0"/>
      <w:marTop w:val="0"/>
      <w:marBottom w:val="0"/>
      <w:divBdr>
        <w:top w:val="none" w:sz="0" w:space="0" w:color="auto"/>
        <w:left w:val="none" w:sz="0" w:space="0" w:color="auto"/>
        <w:bottom w:val="none" w:sz="0" w:space="0" w:color="auto"/>
        <w:right w:val="none" w:sz="0" w:space="0" w:color="auto"/>
      </w:divBdr>
    </w:div>
    <w:div w:id="554895933">
      <w:bodyDiv w:val="1"/>
      <w:marLeft w:val="0"/>
      <w:marRight w:val="0"/>
      <w:marTop w:val="0"/>
      <w:marBottom w:val="0"/>
      <w:divBdr>
        <w:top w:val="none" w:sz="0" w:space="0" w:color="auto"/>
        <w:left w:val="none" w:sz="0" w:space="0" w:color="auto"/>
        <w:bottom w:val="none" w:sz="0" w:space="0" w:color="auto"/>
        <w:right w:val="none" w:sz="0" w:space="0" w:color="auto"/>
      </w:divBdr>
    </w:div>
    <w:div w:id="599752457">
      <w:bodyDiv w:val="1"/>
      <w:marLeft w:val="0"/>
      <w:marRight w:val="0"/>
      <w:marTop w:val="0"/>
      <w:marBottom w:val="0"/>
      <w:divBdr>
        <w:top w:val="none" w:sz="0" w:space="0" w:color="auto"/>
        <w:left w:val="none" w:sz="0" w:space="0" w:color="auto"/>
        <w:bottom w:val="none" w:sz="0" w:space="0" w:color="auto"/>
        <w:right w:val="none" w:sz="0" w:space="0" w:color="auto"/>
      </w:divBdr>
    </w:div>
    <w:div w:id="632177710">
      <w:bodyDiv w:val="1"/>
      <w:marLeft w:val="0"/>
      <w:marRight w:val="0"/>
      <w:marTop w:val="0"/>
      <w:marBottom w:val="0"/>
      <w:divBdr>
        <w:top w:val="none" w:sz="0" w:space="0" w:color="auto"/>
        <w:left w:val="none" w:sz="0" w:space="0" w:color="auto"/>
        <w:bottom w:val="none" w:sz="0" w:space="0" w:color="auto"/>
        <w:right w:val="none" w:sz="0" w:space="0" w:color="auto"/>
      </w:divBdr>
    </w:div>
    <w:div w:id="639111164">
      <w:bodyDiv w:val="1"/>
      <w:marLeft w:val="0"/>
      <w:marRight w:val="0"/>
      <w:marTop w:val="0"/>
      <w:marBottom w:val="0"/>
      <w:divBdr>
        <w:top w:val="none" w:sz="0" w:space="0" w:color="auto"/>
        <w:left w:val="none" w:sz="0" w:space="0" w:color="auto"/>
        <w:bottom w:val="none" w:sz="0" w:space="0" w:color="auto"/>
        <w:right w:val="none" w:sz="0" w:space="0" w:color="auto"/>
      </w:divBdr>
    </w:div>
    <w:div w:id="653220285">
      <w:bodyDiv w:val="1"/>
      <w:marLeft w:val="0"/>
      <w:marRight w:val="0"/>
      <w:marTop w:val="0"/>
      <w:marBottom w:val="0"/>
      <w:divBdr>
        <w:top w:val="none" w:sz="0" w:space="0" w:color="auto"/>
        <w:left w:val="none" w:sz="0" w:space="0" w:color="auto"/>
        <w:bottom w:val="none" w:sz="0" w:space="0" w:color="auto"/>
        <w:right w:val="none" w:sz="0" w:space="0" w:color="auto"/>
      </w:divBdr>
    </w:div>
    <w:div w:id="663124381">
      <w:bodyDiv w:val="1"/>
      <w:marLeft w:val="0"/>
      <w:marRight w:val="0"/>
      <w:marTop w:val="0"/>
      <w:marBottom w:val="0"/>
      <w:divBdr>
        <w:top w:val="none" w:sz="0" w:space="0" w:color="auto"/>
        <w:left w:val="none" w:sz="0" w:space="0" w:color="auto"/>
        <w:bottom w:val="none" w:sz="0" w:space="0" w:color="auto"/>
        <w:right w:val="none" w:sz="0" w:space="0" w:color="auto"/>
      </w:divBdr>
    </w:div>
    <w:div w:id="735931713">
      <w:bodyDiv w:val="1"/>
      <w:marLeft w:val="0"/>
      <w:marRight w:val="0"/>
      <w:marTop w:val="0"/>
      <w:marBottom w:val="0"/>
      <w:divBdr>
        <w:top w:val="none" w:sz="0" w:space="0" w:color="auto"/>
        <w:left w:val="none" w:sz="0" w:space="0" w:color="auto"/>
        <w:bottom w:val="none" w:sz="0" w:space="0" w:color="auto"/>
        <w:right w:val="none" w:sz="0" w:space="0" w:color="auto"/>
      </w:divBdr>
    </w:div>
    <w:div w:id="770441880">
      <w:bodyDiv w:val="1"/>
      <w:marLeft w:val="0"/>
      <w:marRight w:val="0"/>
      <w:marTop w:val="0"/>
      <w:marBottom w:val="0"/>
      <w:divBdr>
        <w:top w:val="none" w:sz="0" w:space="0" w:color="auto"/>
        <w:left w:val="none" w:sz="0" w:space="0" w:color="auto"/>
        <w:bottom w:val="none" w:sz="0" w:space="0" w:color="auto"/>
        <w:right w:val="none" w:sz="0" w:space="0" w:color="auto"/>
      </w:divBdr>
    </w:div>
    <w:div w:id="861210884">
      <w:bodyDiv w:val="1"/>
      <w:marLeft w:val="0"/>
      <w:marRight w:val="0"/>
      <w:marTop w:val="0"/>
      <w:marBottom w:val="0"/>
      <w:divBdr>
        <w:top w:val="none" w:sz="0" w:space="0" w:color="auto"/>
        <w:left w:val="none" w:sz="0" w:space="0" w:color="auto"/>
        <w:bottom w:val="none" w:sz="0" w:space="0" w:color="auto"/>
        <w:right w:val="none" w:sz="0" w:space="0" w:color="auto"/>
      </w:divBdr>
    </w:div>
    <w:div w:id="876969192">
      <w:bodyDiv w:val="1"/>
      <w:marLeft w:val="0"/>
      <w:marRight w:val="0"/>
      <w:marTop w:val="0"/>
      <w:marBottom w:val="0"/>
      <w:divBdr>
        <w:top w:val="none" w:sz="0" w:space="0" w:color="auto"/>
        <w:left w:val="none" w:sz="0" w:space="0" w:color="auto"/>
        <w:bottom w:val="none" w:sz="0" w:space="0" w:color="auto"/>
        <w:right w:val="none" w:sz="0" w:space="0" w:color="auto"/>
      </w:divBdr>
    </w:div>
    <w:div w:id="915214173">
      <w:bodyDiv w:val="1"/>
      <w:marLeft w:val="0"/>
      <w:marRight w:val="0"/>
      <w:marTop w:val="0"/>
      <w:marBottom w:val="0"/>
      <w:divBdr>
        <w:top w:val="none" w:sz="0" w:space="0" w:color="auto"/>
        <w:left w:val="none" w:sz="0" w:space="0" w:color="auto"/>
        <w:bottom w:val="none" w:sz="0" w:space="0" w:color="auto"/>
        <w:right w:val="none" w:sz="0" w:space="0" w:color="auto"/>
      </w:divBdr>
    </w:div>
    <w:div w:id="954751135">
      <w:bodyDiv w:val="1"/>
      <w:marLeft w:val="0"/>
      <w:marRight w:val="0"/>
      <w:marTop w:val="0"/>
      <w:marBottom w:val="0"/>
      <w:divBdr>
        <w:top w:val="none" w:sz="0" w:space="0" w:color="auto"/>
        <w:left w:val="none" w:sz="0" w:space="0" w:color="auto"/>
        <w:bottom w:val="none" w:sz="0" w:space="0" w:color="auto"/>
        <w:right w:val="none" w:sz="0" w:space="0" w:color="auto"/>
      </w:divBdr>
    </w:div>
    <w:div w:id="1033113973">
      <w:bodyDiv w:val="1"/>
      <w:marLeft w:val="0"/>
      <w:marRight w:val="0"/>
      <w:marTop w:val="0"/>
      <w:marBottom w:val="0"/>
      <w:divBdr>
        <w:top w:val="none" w:sz="0" w:space="0" w:color="auto"/>
        <w:left w:val="none" w:sz="0" w:space="0" w:color="auto"/>
        <w:bottom w:val="none" w:sz="0" w:space="0" w:color="auto"/>
        <w:right w:val="none" w:sz="0" w:space="0" w:color="auto"/>
      </w:divBdr>
    </w:div>
    <w:div w:id="1063673929">
      <w:bodyDiv w:val="1"/>
      <w:marLeft w:val="0"/>
      <w:marRight w:val="0"/>
      <w:marTop w:val="0"/>
      <w:marBottom w:val="0"/>
      <w:divBdr>
        <w:top w:val="none" w:sz="0" w:space="0" w:color="auto"/>
        <w:left w:val="none" w:sz="0" w:space="0" w:color="auto"/>
        <w:bottom w:val="none" w:sz="0" w:space="0" w:color="auto"/>
        <w:right w:val="none" w:sz="0" w:space="0" w:color="auto"/>
      </w:divBdr>
    </w:div>
    <w:div w:id="1073509635">
      <w:bodyDiv w:val="1"/>
      <w:marLeft w:val="0"/>
      <w:marRight w:val="0"/>
      <w:marTop w:val="0"/>
      <w:marBottom w:val="0"/>
      <w:divBdr>
        <w:top w:val="none" w:sz="0" w:space="0" w:color="auto"/>
        <w:left w:val="none" w:sz="0" w:space="0" w:color="auto"/>
        <w:bottom w:val="none" w:sz="0" w:space="0" w:color="auto"/>
        <w:right w:val="none" w:sz="0" w:space="0" w:color="auto"/>
      </w:divBdr>
    </w:div>
    <w:div w:id="1129322045">
      <w:bodyDiv w:val="1"/>
      <w:marLeft w:val="0"/>
      <w:marRight w:val="0"/>
      <w:marTop w:val="0"/>
      <w:marBottom w:val="0"/>
      <w:divBdr>
        <w:top w:val="none" w:sz="0" w:space="0" w:color="auto"/>
        <w:left w:val="none" w:sz="0" w:space="0" w:color="auto"/>
        <w:bottom w:val="none" w:sz="0" w:space="0" w:color="auto"/>
        <w:right w:val="none" w:sz="0" w:space="0" w:color="auto"/>
      </w:divBdr>
    </w:div>
    <w:div w:id="1152257170">
      <w:bodyDiv w:val="1"/>
      <w:marLeft w:val="0"/>
      <w:marRight w:val="0"/>
      <w:marTop w:val="0"/>
      <w:marBottom w:val="0"/>
      <w:divBdr>
        <w:top w:val="none" w:sz="0" w:space="0" w:color="auto"/>
        <w:left w:val="none" w:sz="0" w:space="0" w:color="auto"/>
        <w:bottom w:val="none" w:sz="0" w:space="0" w:color="auto"/>
        <w:right w:val="none" w:sz="0" w:space="0" w:color="auto"/>
      </w:divBdr>
    </w:div>
    <w:div w:id="1165781398">
      <w:bodyDiv w:val="1"/>
      <w:marLeft w:val="0"/>
      <w:marRight w:val="0"/>
      <w:marTop w:val="0"/>
      <w:marBottom w:val="0"/>
      <w:divBdr>
        <w:top w:val="none" w:sz="0" w:space="0" w:color="auto"/>
        <w:left w:val="none" w:sz="0" w:space="0" w:color="auto"/>
        <w:bottom w:val="none" w:sz="0" w:space="0" w:color="auto"/>
        <w:right w:val="none" w:sz="0" w:space="0" w:color="auto"/>
      </w:divBdr>
    </w:div>
    <w:div w:id="1216166082">
      <w:bodyDiv w:val="1"/>
      <w:marLeft w:val="0"/>
      <w:marRight w:val="0"/>
      <w:marTop w:val="0"/>
      <w:marBottom w:val="0"/>
      <w:divBdr>
        <w:top w:val="none" w:sz="0" w:space="0" w:color="auto"/>
        <w:left w:val="none" w:sz="0" w:space="0" w:color="auto"/>
        <w:bottom w:val="none" w:sz="0" w:space="0" w:color="auto"/>
        <w:right w:val="none" w:sz="0" w:space="0" w:color="auto"/>
      </w:divBdr>
    </w:div>
    <w:div w:id="1249651605">
      <w:bodyDiv w:val="1"/>
      <w:marLeft w:val="0"/>
      <w:marRight w:val="0"/>
      <w:marTop w:val="0"/>
      <w:marBottom w:val="0"/>
      <w:divBdr>
        <w:top w:val="none" w:sz="0" w:space="0" w:color="auto"/>
        <w:left w:val="none" w:sz="0" w:space="0" w:color="auto"/>
        <w:bottom w:val="none" w:sz="0" w:space="0" w:color="auto"/>
        <w:right w:val="none" w:sz="0" w:space="0" w:color="auto"/>
      </w:divBdr>
    </w:div>
    <w:div w:id="1334839252">
      <w:bodyDiv w:val="1"/>
      <w:marLeft w:val="0"/>
      <w:marRight w:val="0"/>
      <w:marTop w:val="0"/>
      <w:marBottom w:val="0"/>
      <w:divBdr>
        <w:top w:val="none" w:sz="0" w:space="0" w:color="auto"/>
        <w:left w:val="none" w:sz="0" w:space="0" w:color="auto"/>
        <w:bottom w:val="none" w:sz="0" w:space="0" w:color="auto"/>
        <w:right w:val="none" w:sz="0" w:space="0" w:color="auto"/>
      </w:divBdr>
    </w:div>
    <w:div w:id="1382945986">
      <w:bodyDiv w:val="1"/>
      <w:marLeft w:val="0"/>
      <w:marRight w:val="0"/>
      <w:marTop w:val="0"/>
      <w:marBottom w:val="0"/>
      <w:divBdr>
        <w:top w:val="none" w:sz="0" w:space="0" w:color="auto"/>
        <w:left w:val="none" w:sz="0" w:space="0" w:color="auto"/>
        <w:bottom w:val="none" w:sz="0" w:space="0" w:color="auto"/>
        <w:right w:val="none" w:sz="0" w:space="0" w:color="auto"/>
      </w:divBdr>
    </w:div>
    <w:div w:id="1402102254">
      <w:bodyDiv w:val="1"/>
      <w:marLeft w:val="0"/>
      <w:marRight w:val="0"/>
      <w:marTop w:val="0"/>
      <w:marBottom w:val="0"/>
      <w:divBdr>
        <w:top w:val="none" w:sz="0" w:space="0" w:color="auto"/>
        <w:left w:val="none" w:sz="0" w:space="0" w:color="auto"/>
        <w:bottom w:val="none" w:sz="0" w:space="0" w:color="auto"/>
        <w:right w:val="none" w:sz="0" w:space="0" w:color="auto"/>
      </w:divBdr>
    </w:div>
    <w:div w:id="1627352129">
      <w:bodyDiv w:val="1"/>
      <w:marLeft w:val="0"/>
      <w:marRight w:val="0"/>
      <w:marTop w:val="0"/>
      <w:marBottom w:val="0"/>
      <w:divBdr>
        <w:top w:val="none" w:sz="0" w:space="0" w:color="auto"/>
        <w:left w:val="none" w:sz="0" w:space="0" w:color="auto"/>
        <w:bottom w:val="none" w:sz="0" w:space="0" w:color="auto"/>
        <w:right w:val="none" w:sz="0" w:space="0" w:color="auto"/>
      </w:divBdr>
    </w:div>
    <w:div w:id="1637759829">
      <w:bodyDiv w:val="1"/>
      <w:marLeft w:val="0"/>
      <w:marRight w:val="0"/>
      <w:marTop w:val="0"/>
      <w:marBottom w:val="0"/>
      <w:divBdr>
        <w:top w:val="none" w:sz="0" w:space="0" w:color="auto"/>
        <w:left w:val="none" w:sz="0" w:space="0" w:color="auto"/>
        <w:bottom w:val="none" w:sz="0" w:space="0" w:color="auto"/>
        <w:right w:val="none" w:sz="0" w:space="0" w:color="auto"/>
      </w:divBdr>
    </w:div>
    <w:div w:id="1648626538">
      <w:bodyDiv w:val="1"/>
      <w:marLeft w:val="0"/>
      <w:marRight w:val="0"/>
      <w:marTop w:val="0"/>
      <w:marBottom w:val="0"/>
      <w:divBdr>
        <w:top w:val="none" w:sz="0" w:space="0" w:color="auto"/>
        <w:left w:val="none" w:sz="0" w:space="0" w:color="auto"/>
        <w:bottom w:val="none" w:sz="0" w:space="0" w:color="auto"/>
        <w:right w:val="none" w:sz="0" w:space="0" w:color="auto"/>
      </w:divBdr>
    </w:div>
    <w:div w:id="1687826777">
      <w:bodyDiv w:val="1"/>
      <w:marLeft w:val="0"/>
      <w:marRight w:val="0"/>
      <w:marTop w:val="0"/>
      <w:marBottom w:val="0"/>
      <w:divBdr>
        <w:top w:val="none" w:sz="0" w:space="0" w:color="auto"/>
        <w:left w:val="none" w:sz="0" w:space="0" w:color="auto"/>
        <w:bottom w:val="none" w:sz="0" w:space="0" w:color="auto"/>
        <w:right w:val="none" w:sz="0" w:space="0" w:color="auto"/>
      </w:divBdr>
    </w:div>
    <w:div w:id="1732073380">
      <w:bodyDiv w:val="1"/>
      <w:marLeft w:val="0"/>
      <w:marRight w:val="0"/>
      <w:marTop w:val="0"/>
      <w:marBottom w:val="0"/>
      <w:divBdr>
        <w:top w:val="none" w:sz="0" w:space="0" w:color="auto"/>
        <w:left w:val="none" w:sz="0" w:space="0" w:color="auto"/>
        <w:bottom w:val="none" w:sz="0" w:space="0" w:color="auto"/>
        <w:right w:val="none" w:sz="0" w:space="0" w:color="auto"/>
      </w:divBdr>
    </w:div>
    <w:div w:id="1834174790">
      <w:bodyDiv w:val="1"/>
      <w:marLeft w:val="0"/>
      <w:marRight w:val="0"/>
      <w:marTop w:val="0"/>
      <w:marBottom w:val="0"/>
      <w:divBdr>
        <w:top w:val="none" w:sz="0" w:space="0" w:color="auto"/>
        <w:left w:val="none" w:sz="0" w:space="0" w:color="auto"/>
        <w:bottom w:val="none" w:sz="0" w:space="0" w:color="auto"/>
        <w:right w:val="none" w:sz="0" w:space="0" w:color="auto"/>
      </w:divBdr>
    </w:div>
    <w:div w:id="1845362978">
      <w:bodyDiv w:val="1"/>
      <w:marLeft w:val="0"/>
      <w:marRight w:val="0"/>
      <w:marTop w:val="0"/>
      <w:marBottom w:val="0"/>
      <w:divBdr>
        <w:top w:val="none" w:sz="0" w:space="0" w:color="auto"/>
        <w:left w:val="none" w:sz="0" w:space="0" w:color="auto"/>
        <w:bottom w:val="none" w:sz="0" w:space="0" w:color="auto"/>
        <w:right w:val="none" w:sz="0" w:space="0" w:color="auto"/>
      </w:divBdr>
    </w:div>
    <w:div w:id="1869753988">
      <w:bodyDiv w:val="1"/>
      <w:marLeft w:val="0"/>
      <w:marRight w:val="0"/>
      <w:marTop w:val="0"/>
      <w:marBottom w:val="0"/>
      <w:divBdr>
        <w:top w:val="none" w:sz="0" w:space="0" w:color="auto"/>
        <w:left w:val="none" w:sz="0" w:space="0" w:color="auto"/>
        <w:bottom w:val="none" w:sz="0" w:space="0" w:color="auto"/>
        <w:right w:val="none" w:sz="0" w:space="0" w:color="auto"/>
      </w:divBdr>
    </w:div>
    <w:div w:id="1934239350">
      <w:bodyDiv w:val="1"/>
      <w:marLeft w:val="0"/>
      <w:marRight w:val="0"/>
      <w:marTop w:val="0"/>
      <w:marBottom w:val="0"/>
      <w:divBdr>
        <w:top w:val="none" w:sz="0" w:space="0" w:color="auto"/>
        <w:left w:val="none" w:sz="0" w:space="0" w:color="auto"/>
        <w:bottom w:val="none" w:sz="0" w:space="0" w:color="auto"/>
        <w:right w:val="none" w:sz="0" w:space="0" w:color="auto"/>
      </w:divBdr>
    </w:div>
    <w:div w:id="1943412124">
      <w:bodyDiv w:val="1"/>
      <w:marLeft w:val="0"/>
      <w:marRight w:val="0"/>
      <w:marTop w:val="0"/>
      <w:marBottom w:val="0"/>
      <w:divBdr>
        <w:top w:val="none" w:sz="0" w:space="0" w:color="auto"/>
        <w:left w:val="none" w:sz="0" w:space="0" w:color="auto"/>
        <w:bottom w:val="none" w:sz="0" w:space="0" w:color="auto"/>
        <w:right w:val="none" w:sz="0" w:space="0" w:color="auto"/>
      </w:divBdr>
    </w:div>
    <w:div w:id="1968663137">
      <w:bodyDiv w:val="1"/>
      <w:marLeft w:val="0"/>
      <w:marRight w:val="0"/>
      <w:marTop w:val="0"/>
      <w:marBottom w:val="0"/>
      <w:divBdr>
        <w:top w:val="none" w:sz="0" w:space="0" w:color="auto"/>
        <w:left w:val="none" w:sz="0" w:space="0" w:color="auto"/>
        <w:bottom w:val="none" w:sz="0" w:space="0" w:color="auto"/>
        <w:right w:val="none" w:sz="0" w:space="0" w:color="auto"/>
      </w:divBdr>
    </w:div>
    <w:div w:id="1971549361">
      <w:bodyDiv w:val="1"/>
      <w:marLeft w:val="0"/>
      <w:marRight w:val="0"/>
      <w:marTop w:val="0"/>
      <w:marBottom w:val="0"/>
      <w:divBdr>
        <w:top w:val="none" w:sz="0" w:space="0" w:color="auto"/>
        <w:left w:val="none" w:sz="0" w:space="0" w:color="auto"/>
        <w:bottom w:val="none" w:sz="0" w:space="0" w:color="auto"/>
        <w:right w:val="none" w:sz="0" w:space="0" w:color="auto"/>
      </w:divBdr>
    </w:div>
    <w:div w:id="2003049164">
      <w:bodyDiv w:val="1"/>
      <w:marLeft w:val="0"/>
      <w:marRight w:val="0"/>
      <w:marTop w:val="0"/>
      <w:marBottom w:val="0"/>
      <w:divBdr>
        <w:top w:val="none" w:sz="0" w:space="0" w:color="auto"/>
        <w:left w:val="none" w:sz="0" w:space="0" w:color="auto"/>
        <w:bottom w:val="none" w:sz="0" w:space="0" w:color="auto"/>
        <w:right w:val="none" w:sz="0" w:space="0" w:color="auto"/>
      </w:divBdr>
    </w:div>
    <w:div w:id="210603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2025-04-28T02:03:00Z</dcterms:created>
  <dcterms:modified xsi:type="dcterms:W3CDTF">2025-04-28T23:10:00Z</dcterms:modified>
</cp:coreProperties>
</file>