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94610" cy="928688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4610" cy="928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Momentum Academy</w:t>
      </w:r>
    </w:p>
    <w:p w:rsidR="00000000" w:rsidDel="00000000" w:rsidP="00000000" w:rsidRDefault="00000000" w:rsidRPr="00000000" w14:paraId="00000003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Minutes of a Closed Session</w:t>
      </w:r>
    </w:p>
    <w:p w:rsidR="00000000" w:rsidDel="00000000" w:rsidP="00000000" w:rsidRDefault="00000000" w:rsidRPr="00000000" w14:paraId="00000005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September 25, 2023</w:t>
      </w:r>
    </w:p>
    <w:p w:rsidR="00000000" w:rsidDel="00000000" w:rsidP="00000000" w:rsidRDefault="00000000" w:rsidRPr="00000000" w14:paraId="00000006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7:00PM</w:t>
      </w:r>
    </w:p>
    <w:p w:rsidR="00000000" w:rsidDel="00000000" w:rsidP="00000000" w:rsidRDefault="00000000" w:rsidRPr="00000000" w14:paraId="00000007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Location: 2000 S 8th Street, St. Louis, MO 63104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8"/>
            <w:szCs w:val="28"/>
            <w:u w:val="single"/>
            <w:rtl w:val="0"/>
          </w:rPr>
          <w:t xml:space="preserve">https://us06web.zoom.us/j/86317189591?pwd=xAc5PVeMENa8N7pyLGf260d9ZDObNF.1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Present:  </w:t>
      </w:r>
      <w:r w:rsidDel="00000000" w:rsidR="00000000" w:rsidRPr="00000000">
        <w:rPr>
          <w:rFonts w:ascii="Lato" w:cs="Lato" w:eastAsia="Lato" w:hAnsi="Lato"/>
          <w:rtl w:val="0"/>
        </w:rPr>
        <w:t xml:space="preserve">David Simmons, Courtney Stevenson, Ian Buchanan, Hanley Chiang, Kathy Kirk, Patrick Davis</w:t>
      </w:r>
    </w:p>
    <w:p w:rsidR="00000000" w:rsidDel="00000000" w:rsidP="00000000" w:rsidRDefault="00000000" w:rsidRPr="00000000" w14:paraId="0000000C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not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Fawad Javed,  Melissa Powers, Ron Richardson, Terron White</w:t>
      </w:r>
    </w:p>
    <w:p w:rsidR="00000000" w:rsidDel="00000000" w:rsidP="00000000" w:rsidRDefault="00000000" w:rsidRPr="00000000" w14:paraId="0000000D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Guests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Miranda Ming, Maria Prete, Antionette Bedessie</w:t>
      </w:r>
    </w:p>
    <w:p w:rsidR="00000000" w:rsidDel="00000000" w:rsidP="00000000" w:rsidRDefault="00000000" w:rsidRPr="00000000" w14:paraId="0000000E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Topic (Presenter)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Updates, Decisions, and Action Items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Roll Call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8:02 p.m., Mr. David Simmons called the meeting to order.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Community Comments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Revision of School Schedule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amend the School Schedule to include a day off for scholars and staff on October 13th, 2023. Seconded and passed.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Adjournment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8:21 p.m., a motion to adjourn the open session of the meeting by David Simmons was made and a 2nd. Roll call vote unanimously passed.</w:t>
            </w:r>
          </w:p>
        </w:tc>
      </w:tr>
    </w:tbl>
    <w:p w:rsidR="00000000" w:rsidDel="00000000" w:rsidP="00000000" w:rsidRDefault="00000000" w:rsidRPr="00000000" w14:paraId="00000019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Respectfully submitted by Kathy Kirk, Secretary.</w:t>
      </w:r>
    </w:p>
    <w:p w:rsidR="00000000" w:rsidDel="00000000" w:rsidP="00000000" w:rsidRDefault="00000000" w:rsidRPr="00000000" w14:paraId="0000001B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The minutes of the October 3, 2023 Momentum Academy Board of Directors meeting will be  approved at the October 23, 2023, meeting by: </w:t>
      </w:r>
    </w:p>
    <w:p w:rsidR="00000000" w:rsidDel="00000000" w:rsidP="00000000" w:rsidRDefault="00000000" w:rsidRPr="00000000" w14:paraId="0000001D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/>
        <w:drawing>
          <wp:inline distB="114300" distT="114300" distL="114300" distR="114300">
            <wp:extent cx="3619500" cy="59055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ab/>
        <w:tab/>
        <w:t xml:space="preserve">10/4/23</w:t>
      </w:r>
    </w:p>
    <w:p w:rsidR="00000000" w:rsidDel="00000000" w:rsidP="00000000" w:rsidRDefault="00000000" w:rsidRPr="00000000" w14:paraId="00000020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21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David Simmons, President</w:t>
        <w:tab/>
        <w:tab/>
        <w:tab/>
        <w:tab/>
        <w:tab/>
        <w:tab/>
        <w:tab/>
        <w:t xml:space="preserve">Date</w:t>
      </w:r>
    </w:p>
    <w:p w:rsidR="00000000" w:rsidDel="00000000" w:rsidP="00000000" w:rsidRDefault="00000000" w:rsidRPr="00000000" w14:paraId="00000022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0"/>
          <w:szCs w:val="20"/>
        </w:rPr>
      </w:pPr>
      <w:r w:rsidDel="00000000" w:rsidR="00000000" w:rsidRPr="00000000">
        <w:rPr/>
        <w:drawing>
          <wp:inline distB="114300" distT="114300" distL="114300" distR="114300">
            <wp:extent cx="3486150" cy="47625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476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ab/>
        <w:tab/>
        <w:tab/>
        <w:t xml:space="preserve">10/4/23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25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  <w:t xml:space="preserve">Kathy Kirk, Secretary</w:t>
        <w:tab/>
        <w:tab/>
        <w:tab/>
        <w:tab/>
        <w:tab/>
        <w:tab/>
        <w:tab/>
        <w:tab/>
        <w:t xml:space="preserve">Date</w:t>
      </w:r>
      <w:r w:rsidDel="00000000" w:rsidR="00000000" w:rsidRPr="00000000">
        <w:rPr>
          <w:sz w:val="20"/>
          <w:szCs w:val="20"/>
          <w:rtl w:val="0"/>
        </w:rPr>
        <w:t xml:space="preserve"> </w:t>
        <w:tab/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yperlink" Target="https://us06web.zoom.us/j/86317189591?pwd=xAc5PVeMENa8N7pyLGf260d9ZDObNF.1" TargetMode="Externa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